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F19" w:rsidRPr="005675C0" w:rsidRDefault="00805F19" w:rsidP="004F2E74">
      <w:pPr>
        <w:pStyle w:val="Footer"/>
        <w:tabs>
          <w:tab w:val="clear" w:pos="4153"/>
          <w:tab w:val="clear" w:pos="8306"/>
        </w:tabs>
        <w:jc w:val="center"/>
        <w:rPr>
          <w:rFonts w:ascii="Century Gothic" w:hAnsi="Century Gothic" w:cs="Arial"/>
          <w:bCs/>
          <w:u w:val="single"/>
        </w:rPr>
      </w:pPr>
      <w:bookmarkStart w:id="0" w:name="_GoBack"/>
      <w:bookmarkEnd w:id="0"/>
    </w:p>
    <w:p w:rsidR="00805F19" w:rsidRPr="005675C0" w:rsidRDefault="00805F19" w:rsidP="004F2E74">
      <w:pPr>
        <w:pStyle w:val="Footer"/>
        <w:tabs>
          <w:tab w:val="clear" w:pos="4153"/>
          <w:tab w:val="clear" w:pos="8306"/>
        </w:tabs>
        <w:jc w:val="center"/>
        <w:rPr>
          <w:rFonts w:ascii="Century Gothic" w:hAnsi="Century Gothic" w:cs="Arial"/>
          <w:bCs/>
          <w:u w:val="single"/>
        </w:rPr>
      </w:pPr>
    </w:p>
    <w:p w:rsidR="00805F19" w:rsidRPr="005675C0" w:rsidRDefault="00805F19" w:rsidP="004F2E74">
      <w:pPr>
        <w:pStyle w:val="Footer"/>
        <w:tabs>
          <w:tab w:val="clear" w:pos="4153"/>
          <w:tab w:val="clear" w:pos="8306"/>
        </w:tabs>
        <w:jc w:val="center"/>
        <w:rPr>
          <w:rFonts w:ascii="Century Gothic" w:hAnsi="Century Gothic" w:cs="Arial"/>
          <w:bCs/>
          <w:u w:val="single"/>
        </w:rPr>
      </w:pPr>
    </w:p>
    <w:p w:rsidR="00805F19" w:rsidRPr="005675C0" w:rsidRDefault="00805F19" w:rsidP="004F2E74">
      <w:pPr>
        <w:pStyle w:val="Footer"/>
        <w:tabs>
          <w:tab w:val="clear" w:pos="4153"/>
          <w:tab w:val="clear" w:pos="8306"/>
        </w:tabs>
        <w:jc w:val="center"/>
        <w:rPr>
          <w:rFonts w:ascii="Century Gothic" w:hAnsi="Century Gothic" w:cs="Arial"/>
        </w:rPr>
      </w:pPr>
      <w:r w:rsidRPr="005675C0">
        <w:rPr>
          <w:rFonts w:ascii="Century Gothic" w:hAnsi="Century Gothic" w:cs="Arial"/>
        </w:rPr>
        <w:object w:dxaOrig="9045" w:dyaOrig="3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185.25pt" o:ole="">
            <v:imagedata r:id="rId8" o:title=""/>
          </v:shape>
          <o:OLEObject Type="Embed" ProgID="AcroExch.Document.DC" ShapeID="_x0000_i1025" DrawAspect="Content" ObjectID="_1655036310" r:id="rId9"/>
        </w:object>
      </w:r>
    </w:p>
    <w:p w:rsidR="002B6A0C" w:rsidRPr="005675C0" w:rsidRDefault="002B6A0C" w:rsidP="004F2E74">
      <w:pPr>
        <w:pStyle w:val="Footer"/>
        <w:tabs>
          <w:tab w:val="clear" w:pos="4153"/>
          <w:tab w:val="clear" w:pos="8306"/>
        </w:tabs>
        <w:jc w:val="center"/>
        <w:rPr>
          <w:rFonts w:ascii="Century Gothic" w:hAnsi="Century Gothic" w:cs="Arial"/>
        </w:rPr>
      </w:pPr>
    </w:p>
    <w:p w:rsidR="002B6A0C" w:rsidRPr="005675C0" w:rsidRDefault="002B6A0C" w:rsidP="004F2E74">
      <w:pPr>
        <w:pStyle w:val="Footer"/>
        <w:tabs>
          <w:tab w:val="clear" w:pos="4153"/>
          <w:tab w:val="clear" w:pos="8306"/>
        </w:tabs>
        <w:jc w:val="center"/>
        <w:rPr>
          <w:rFonts w:ascii="Century Gothic" w:hAnsi="Century Gothic" w:cs="Arial"/>
        </w:rPr>
      </w:pPr>
    </w:p>
    <w:p w:rsidR="00801055" w:rsidRPr="005675C0" w:rsidRDefault="009C4130" w:rsidP="00801055">
      <w:pPr>
        <w:jc w:val="center"/>
        <w:rPr>
          <w:rFonts w:ascii="Century Gothic" w:hAnsi="Century Gothic"/>
          <w:sz w:val="72"/>
          <w:szCs w:val="72"/>
        </w:rPr>
      </w:pPr>
      <w:r>
        <w:rPr>
          <w:rFonts w:ascii="Century Gothic" w:hAnsi="Century Gothic"/>
          <w:sz w:val="72"/>
          <w:szCs w:val="72"/>
        </w:rPr>
        <w:t xml:space="preserve">Children </w:t>
      </w:r>
      <w:r w:rsidR="00EC2657">
        <w:rPr>
          <w:rFonts w:ascii="Century Gothic" w:hAnsi="Century Gothic"/>
          <w:sz w:val="72"/>
          <w:szCs w:val="72"/>
        </w:rPr>
        <w:t xml:space="preserve">Looked After </w:t>
      </w:r>
      <w:r>
        <w:rPr>
          <w:rFonts w:ascii="Century Gothic" w:hAnsi="Century Gothic"/>
          <w:sz w:val="72"/>
          <w:szCs w:val="72"/>
        </w:rPr>
        <w:t>(</w:t>
      </w:r>
      <w:r w:rsidR="00EC2657">
        <w:rPr>
          <w:rFonts w:ascii="Century Gothic" w:hAnsi="Century Gothic"/>
          <w:sz w:val="72"/>
          <w:szCs w:val="72"/>
        </w:rPr>
        <w:t>CLA</w:t>
      </w:r>
      <w:r>
        <w:rPr>
          <w:rFonts w:ascii="Century Gothic" w:hAnsi="Century Gothic"/>
          <w:sz w:val="72"/>
          <w:szCs w:val="72"/>
        </w:rPr>
        <w:t>) 2020</w:t>
      </w:r>
    </w:p>
    <w:p w:rsidR="00801055" w:rsidRPr="005675C0" w:rsidRDefault="00801055" w:rsidP="00801055">
      <w:pPr>
        <w:rPr>
          <w:rFonts w:ascii="Century Gothic" w:hAnsi="Century Gothic"/>
        </w:rPr>
      </w:pPr>
    </w:p>
    <w:p w:rsidR="00801055" w:rsidRPr="005675C0" w:rsidRDefault="00801055" w:rsidP="00801055">
      <w:pPr>
        <w:jc w:val="center"/>
        <w:rPr>
          <w:rFonts w:ascii="Century Gothic" w:hAnsi="Century Gothic"/>
        </w:rPr>
      </w:pPr>
      <w:r w:rsidRPr="005675C0">
        <w:rPr>
          <w:rFonts w:ascii="Century Gothic" w:hAnsi="Century Gothic"/>
        </w:rPr>
        <w:t>Responsibility: Louise Burns</w:t>
      </w:r>
      <w:r w:rsidRPr="005675C0">
        <w:rPr>
          <w:rFonts w:ascii="Century Gothic" w:hAnsi="Century Gothic"/>
        </w:rPr>
        <w:tab/>
      </w:r>
      <w:r w:rsidRPr="005675C0">
        <w:rPr>
          <w:rFonts w:ascii="Century Gothic" w:hAnsi="Century Gothic"/>
        </w:rPr>
        <w:tab/>
      </w:r>
      <w:r w:rsidRPr="005675C0">
        <w:rPr>
          <w:rFonts w:ascii="Century Gothic" w:hAnsi="Century Gothic"/>
        </w:rPr>
        <w:tab/>
        <w:t xml:space="preserve">Date: </w:t>
      </w:r>
      <w:r w:rsidR="009C4130">
        <w:rPr>
          <w:rFonts w:ascii="Century Gothic" w:hAnsi="Century Gothic"/>
        </w:rPr>
        <w:t>February 2020</w:t>
      </w:r>
    </w:p>
    <w:p w:rsidR="00801055" w:rsidRPr="005675C0" w:rsidRDefault="00801055" w:rsidP="00801055">
      <w:pPr>
        <w:rPr>
          <w:rFonts w:ascii="Century Gothic" w:hAnsi="Century Gothic"/>
        </w:rPr>
      </w:pPr>
    </w:p>
    <w:p w:rsidR="00801055" w:rsidRPr="005675C0" w:rsidRDefault="00801055" w:rsidP="00801055">
      <w:pPr>
        <w:jc w:val="center"/>
        <w:rPr>
          <w:rFonts w:ascii="Century Gothic" w:hAnsi="Century Gothic"/>
        </w:rPr>
      </w:pPr>
    </w:p>
    <w:p w:rsidR="00801055" w:rsidRPr="005675C0" w:rsidRDefault="00801055" w:rsidP="00801055">
      <w:pPr>
        <w:jc w:val="center"/>
        <w:rPr>
          <w:rFonts w:ascii="Century Gothic" w:hAnsi="Century Gothic"/>
        </w:rPr>
      </w:pPr>
      <w:r w:rsidRPr="005675C0">
        <w:rPr>
          <w:rFonts w:ascii="Century Gothic" w:hAnsi="Century Gothic"/>
        </w:rPr>
        <w:t xml:space="preserve">Signed </w:t>
      </w:r>
      <w:r w:rsidR="001E5C4B" w:rsidRPr="005675C0">
        <w:rPr>
          <w:rFonts w:ascii="Century Gothic" w:hAnsi="Century Gothic"/>
        </w:rPr>
        <w:t>and</w:t>
      </w:r>
      <w:r w:rsidRPr="005675C0">
        <w:rPr>
          <w:rFonts w:ascii="Century Gothic" w:hAnsi="Century Gothic"/>
        </w:rPr>
        <w:t xml:space="preserve"> Adopted by the Governing Body</w:t>
      </w:r>
    </w:p>
    <w:p w:rsidR="00801055" w:rsidRPr="005675C0" w:rsidRDefault="00801055" w:rsidP="00801055">
      <w:pPr>
        <w:jc w:val="center"/>
        <w:rPr>
          <w:rFonts w:ascii="Century Gothic" w:hAnsi="Century Gothic"/>
        </w:rPr>
      </w:pPr>
    </w:p>
    <w:p w:rsidR="00801055" w:rsidRPr="005675C0" w:rsidRDefault="00801055" w:rsidP="00801055">
      <w:pPr>
        <w:jc w:val="center"/>
        <w:rPr>
          <w:rFonts w:ascii="Century Gothic" w:hAnsi="Century Gothic"/>
        </w:rPr>
      </w:pPr>
    </w:p>
    <w:p w:rsidR="00801055" w:rsidRPr="005675C0" w:rsidRDefault="00801055" w:rsidP="00801055">
      <w:pPr>
        <w:jc w:val="center"/>
        <w:rPr>
          <w:rFonts w:ascii="Century Gothic" w:hAnsi="Century Gothic"/>
        </w:rPr>
      </w:pPr>
      <w:r w:rsidRPr="005675C0">
        <w:rPr>
          <w:rFonts w:ascii="Century Gothic" w:hAnsi="Century Gothic"/>
        </w:rPr>
        <w:t>Chair of Governors</w:t>
      </w:r>
    </w:p>
    <w:p w:rsidR="00801055" w:rsidRPr="005675C0" w:rsidRDefault="00801055" w:rsidP="00801055">
      <w:pPr>
        <w:jc w:val="center"/>
        <w:rPr>
          <w:rFonts w:ascii="Century Gothic" w:hAnsi="Century Gothic"/>
        </w:rPr>
      </w:pPr>
    </w:p>
    <w:p w:rsidR="00801055" w:rsidRPr="005675C0" w:rsidRDefault="00801055" w:rsidP="00801055">
      <w:pPr>
        <w:jc w:val="center"/>
        <w:rPr>
          <w:rFonts w:ascii="Century Gothic" w:hAnsi="Century Gothic"/>
        </w:rPr>
      </w:pPr>
    </w:p>
    <w:p w:rsidR="00801055" w:rsidRPr="005675C0" w:rsidRDefault="00801055" w:rsidP="00801055">
      <w:pPr>
        <w:jc w:val="center"/>
        <w:rPr>
          <w:rFonts w:ascii="Century Gothic" w:hAnsi="Century Gothic"/>
        </w:rPr>
      </w:pPr>
      <w:r w:rsidRPr="005675C0">
        <w:rPr>
          <w:rFonts w:ascii="Century Gothic" w:hAnsi="Century Gothic"/>
        </w:rPr>
        <w:t>Date</w:t>
      </w:r>
      <w:r w:rsidR="005860E7" w:rsidRPr="005675C0">
        <w:rPr>
          <w:rFonts w:ascii="Century Gothic" w:hAnsi="Century Gothic"/>
        </w:rPr>
        <w:t>:</w:t>
      </w:r>
      <w:r w:rsidR="00A9569D" w:rsidRPr="005675C0">
        <w:rPr>
          <w:rFonts w:ascii="Century Gothic" w:hAnsi="Century Gothic"/>
        </w:rPr>
        <w:t xml:space="preserve"> </w:t>
      </w:r>
    </w:p>
    <w:p w:rsidR="00801055" w:rsidRPr="005675C0" w:rsidRDefault="00801055" w:rsidP="00801055">
      <w:pPr>
        <w:jc w:val="center"/>
        <w:rPr>
          <w:rFonts w:ascii="Century Gothic" w:hAnsi="Century Gothic"/>
        </w:rPr>
      </w:pPr>
    </w:p>
    <w:p w:rsidR="00801055" w:rsidRPr="005675C0" w:rsidRDefault="00801055" w:rsidP="00801055">
      <w:pPr>
        <w:jc w:val="center"/>
        <w:rPr>
          <w:rFonts w:ascii="Century Gothic" w:hAnsi="Century Gothic"/>
        </w:rPr>
      </w:pPr>
    </w:p>
    <w:p w:rsidR="00801055" w:rsidRPr="005675C0" w:rsidRDefault="00801055" w:rsidP="00801055">
      <w:pPr>
        <w:jc w:val="center"/>
        <w:rPr>
          <w:rFonts w:ascii="Century Gothic" w:hAnsi="Century Gothic"/>
          <w:bCs/>
        </w:rPr>
      </w:pPr>
      <w:r w:rsidRPr="005675C0">
        <w:rPr>
          <w:rFonts w:ascii="Century Gothic" w:hAnsi="Century Gothic"/>
        </w:rPr>
        <w:t>Review date</w:t>
      </w:r>
      <w:r w:rsidRPr="005675C0">
        <w:rPr>
          <w:rFonts w:ascii="Century Gothic" w:hAnsi="Century Gothic"/>
          <w:bCs/>
        </w:rPr>
        <w:t xml:space="preserve">: </w:t>
      </w:r>
    </w:p>
    <w:p w:rsidR="00805F19" w:rsidRPr="005675C0" w:rsidRDefault="00805F19" w:rsidP="004F2E74">
      <w:pPr>
        <w:pStyle w:val="Footer"/>
        <w:tabs>
          <w:tab w:val="clear" w:pos="4153"/>
          <w:tab w:val="clear" w:pos="8306"/>
        </w:tabs>
        <w:rPr>
          <w:rFonts w:ascii="Century Gothic" w:hAnsi="Century Gothic" w:cs="Arial"/>
        </w:rPr>
      </w:pPr>
    </w:p>
    <w:p w:rsidR="00805F19" w:rsidRPr="005675C0" w:rsidRDefault="00805F19" w:rsidP="004F2E74">
      <w:pPr>
        <w:pStyle w:val="Footer"/>
        <w:tabs>
          <w:tab w:val="clear" w:pos="4153"/>
          <w:tab w:val="clear" w:pos="8306"/>
        </w:tabs>
        <w:rPr>
          <w:rFonts w:ascii="Century Gothic" w:hAnsi="Century Gothic" w:cs="Arial"/>
        </w:rPr>
      </w:pPr>
    </w:p>
    <w:p w:rsidR="00805F19" w:rsidRPr="005675C0" w:rsidRDefault="00805F19" w:rsidP="004F2E74">
      <w:pPr>
        <w:pStyle w:val="Footer"/>
        <w:tabs>
          <w:tab w:val="clear" w:pos="4153"/>
          <w:tab w:val="clear" w:pos="8306"/>
        </w:tabs>
        <w:rPr>
          <w:rFonts w:ascii="Century Gothic" w:hAnsi="Century Gothic" w:cs="Arial"/>
        </w:rPr>
      </w:pPr>
    </w:p>
    <w:p w:rsidR="00805F19" w:rsidRPr="005675C0" w:rsidRDefault="00805F19" w:rsidP="004F2E74">
      <w:pPr>
        <w:pStyle w:val="Footer"/>
        <w:tabs>
          <w:tab w:val="clear" w:pos="4153"/>
          <w:tab w:val="clear" w:pos="8306"/>
        </w:tabs>
        <w:rPr>
          <w:rFonts w:ascii="Century Gothic" w:hAnsi="Century Gothic" w:cs="Arial"/>
        </w:rPr>
      </w:pPr>
    </w:p>
    <w:p w:rsidR="00805F19" w:rsidRPr="005675C0" w:rsidRDefault="00805F19" w:rsidP="004F2E74">
      <w:pPr>
        <w:pStyle w:val="Footer"/>
        <w:tabs>
          <w:tab w:val="clear" w:pos="4153"/>
          <w:tab w:val="clear" w:pos="8306"/>
        </w:tabs>
        <w:jc w:val="center"/>
        <w:rPr>
          <w:rFonts w:ascii="Century Gothic" w:hAnsi="Century Gothic" w:cs="Arial"/>
        </w:rPr>
      </w:pPr>
    </w:p>
    <w:p w:rsidR="00370AAD" w:rsidRPr="005675C0" w:rsidRDefault="00370AAD">
      <w:pPr>
        <w:rPr>
          <w:rFonts w:ascii="Century Gothic" w:hAnsi="Century Gothic" w:cs="Arial"/>
        </w:rPr>
      </w:pPr>
      <w:r w:rsidRPr="005675C0">
        <w:rPr>
          <w:rFonts w:ascii="Century Gothic" w:hAnsi="Century Gothic" w:cs="Arial"/>
        </w:rPr>
        <w:br w:type="page"/>
      </w:r>
    </w:p>
    <w:p w:rsidR="00805F19" w:rsidRPr="005675C0" w:rsidRDefault="00805F19" w:rsidP="004F2E74">
      <w:pPr>
        <w:pStyle w:val="Footer"/>
        <w:tabs>
          <w:tab w:val="clear" w:pos="4153"/>
          <w:tab w:val="clear" w:pos="8306"/>
        </w:tabs>
        <w:jc w:val="center"/>
        <w:rPr>
          <w:rFonts w:ascii="Century Gothic" w:hAnsi="Century Gothic" w:cs="Arial"/>
        </w:rPr>
      </w:pPr>
    </w:p>
    <w:p w:rsidR="00805F19" w:rsidRPr="005675C0" w:rsidRDefault="00805F19" w:rsidP="004F2E74">
      <w:pPr>
        <w:pStyle w:val="Footer"/>
        <w:tabs>
          <w:tab w:val="clear" w:pos="4153"/>
          <w:tab w:val="clear" w:pos="8306"/>
        </w:tabs>
        <w:rPr>
          <w:rFonts w:ascii="Century Gothic" w:hAnsi="Century Gothic" w:cs="Arial"/>
        </w:rPr>
      </w:pPr>
    </w:p>
    <w:p w:rsidR="00D34B0C" w:rsidRPr="005675C0" w:rsidRDefault="00D34B0C" w:rsidP="00D34B0C">
      <w:pPr>
        <w:jc w:val="center"/>
        <w:rPr>
          <w:rFonts w:ascii="Century Gothic" w:hAnsi="Century Gothic"/>
          <w:b/>
          <w:u w:val="single"/>
        </w:rPr>
      </w:pPr>
      <w:r w:rsidRPr="005675C0">
        <w:rPr>
          <w:rFonts w:ascii="Century Gothic" w:hAnsi="Century Gothic"/>
          <w:b/>
          <w:u w:val="single"/>
        </w:rPr>
        <w:t xml:space="preserve"> Children</w:t>
      </w:r>
      <w:r w:rsidR="00EC2657">
        <w:rPr>
          <w:rFonts w:ascii="Century Gothic" w:hAnsi="Century Gothic"/>
          <w:b/>
          <w:u w:val="single"/>
        </w:rPr>
        <w:t xml:space="preserve"> Looked After</w:t>
      </w:r>
      <w:r w:rsidRPr="005675C0">
        <w:rPr>
          <w:rFonts w:ascii="Century Gothic" w:hAnsi="Century Gothic"/>
          <w:b/>
          <w:u w:val="single"/>
        </w:rPr>
        <w:t xml:space="preserve"> Policy &amp; Guidelines</w:t>
      </w:r>
    </w:p>
    <w:p w:rsidR="00D34B0C" w:rsidRPr="005675C0" w:rsidRDefault="00D34B0C" w:rsidP="00D34B0C">
      <w:pPr>
        <w:jc w:val="center"/>
        <w:rPr>
          <w:rFonts w:ascii="Century Gothic" w:hAnsi="Century Gothic"/>
          <w:b/>
          <w:u w:val="single"/>
        </w:rPr>
      </w:pPr>
      <w:r w:rsidRPr="005675C0">
        <w:rPr>
          <w:rFonts w:ascii="Century Gothic" w:hAnsi="Century Gothic"/>
          <w:b/>
          <w:u w:val="single"/>
        </w:rPr>
        <w:t>RRSA Article Links.</w:t>
      </w:r>
    </w:p>
    <w:p w:rsidR="00D34B0C" w:rsidRPr="005675C0" w:rsidRDefault="00D34B0C" w:rsidP="00D34B0C">
      <w:pPr>
        <w:rPr>
          <w:rFonts w:ascii="Century Gothic" w:hAnsi="Century Gothic"/>
          <w:b/>
          <w:u w:val="single"/>
        </w:rPr>
      </w:pPr>
      <w:r w:rsidRPr="005675C0">
        <w:rPr>
          <w:noProof/>
          <w:lang w:eastAsia="en-GB"/>
        </w:rPr>
        <w:drawing>
          <wp:anchor distT="0" distB="0" distL="114300" distR="114300" simplePos="0" relativeHeight="251659264" behindDoc="0" locked="0" layoutInCell="1" allowOverlap="1" wp14:anchorId="6956A134" wp14:editId="3B734792">
            <wp:simplePos x="0" y="0"/>
            <wp:positionH relativeFrom="column">
              <wp:posOffset>-133350</wp:posOffset>
            </wp:positionH>
            <wp:positionV relativeFrom="paragraph">
              <wp:posOffset>169545</wp:posOffset>
            </wp:positionV>
            <wp:extent cx="2013585" cy="1333500"/>
            <wp:effectExtent l="0" t="0" r="5715" b="0"/>
            <wp:wrapNone/>
            <wp:docPr id="1" name="Picture 1" descr="http://www.unicef.org.uk/Images/Education-Images/Logos/our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cef.org.uk/Images/Education-Images/Logos/our_new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358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B0C" w:rsidRPr="005675C0" w:rsidRDefault="00D34B0C" w:rsidP="00D34B0C">
      <w:pPr>
        <w:rPr>
          <w:rFonts w:ascii="Century Gothic" w:hAnsi="Century Gothic"/>
          <w:b/>
          <w:u w:val="single"/>
        </w:rPr>
      </w:pPr>
    </w:p>
    <w:p w:rsidR="00D34B0C" w:rsidRPr="005675C0" w:rsidRDefault="00D34B0C" w:rsidP="00D34B0C">
      <w:pPr>
        <w:rPr>
          <w:rFonts w:ascii="Century Gothic" w:hAnsi="Century Gothic"/>
          <w:b/>
          <w:u w:val="single"/>
        </w:rPr>
      </w:pPr>
    </w:p>
    <w:p w:rsidR="00D34B0C" w:rsidRPr="005675C0" w:rsidRDefault="00D34B0C" w:rsidP="00D34B0C">
      <w:pPr>
        <w:rPr>
          <w:rFonts w:ascii="Century Gothic" w:hAnsi="Century Gothic"/>
          <w:b/>
          <w:u w:val="single"/>
        </w:rPr>
      </w:pPr>
    </w:p>
    <w:p w:rsidR="00D34B0C" w:rsidRPr="005675C0" w:rsidRDefault="00D34B0C" w:rsidP="00D34B0C">
      <w:pPr>
        <w:rPr>
          <w:rFonts w:ascii="Century Gothic" w:hAnsi="Century Gothic"/>
          <w:b/>
          <w:u w:val="single"/>
        </w:rPr>
      </w:pPr>
    </w:p>
    <w:p w:rsidR="00D34B0C" w:rsidRPr="005675C0" w:rsidRDefault="00D34B0C" w:rsidP="00D34B0C">
      <w:pPr>
        <w:rPr>
          <w:rFonts w:ascii="Century Gothic" w:hAnsi="Century Gothic"/>
          <w:b/>
          <w:u w:val="single"/>
        </w:rPr>
      </w:pPr>
    </w:p>
    <w:p w:rsidR="00D34B0C" w:rsidRPr="005675C0" w:rsidRDefault="00D34B0C" w:rsidP="00D34B0C">
      <w:pPr>
        <w:rPr>
          <w:rFonts w:ascii="Century Gothic" w:hAnsi="Century Gothic"/>
          <w:b/>
          <w:u w:val="single"/>
        </w:rPr>
      </w:pPr>
    </w:p>
    <w:p w:rsidR="00D34B0C" w:rsidRPr="005675C0" w:rsidRDefault="00D34B0C" w:rsidP="00D34B0C">
      <w:pPr>
        <w:rPr>
          <w:rFonts w:ascii="Century Gothic" w:hAnsi="Century Gothic"/>
          <w:b/>
          <w:u w:val="single"/>
        </w:rPr>
      </w:pPr>
    </w:p>
    <w:p w:rsidR="00D34B0C" w:rsidRPr="005675C0" w:rsidRDefault="00D34B0C" w:rsidP="00D34B0C">
      <w:pPr>
        <w:rPr>
          <w:rFonts w:ascii="Century Gothic" w:hAnsi="Century Gothic"/>
          <w:b/>
          <w:u w:val="single"/>
        </w:rPr>
      </w:pPr>
    </w:p>
    <w:p w:rsidR="00D34B0C" w:rsidRPr="005675C0" w:rsidRDefault="00D34B0C" w:rsidP="00D34B0C">
      <w:pPr>
        <w:rPr>
          <w:rFonts w:ascii="Century Gothic" w:hAnsi="Century Gothic"/>
        </w:rPr>
      </w:pPr>
      <w:r w:rsidRPr="005675C0">
        <w:rPr>
          <w:rFonts w:ascii="Century Gothic" w:hAnsi="Century Gothic"/>
        </w:rPr>
        <w:t>Article 9. Separation from parents.</w:t>
      </w:r>
    </w:p>
    <w:p w:rsidR="00D34B0C" w:rsidRPr="005675C0" w:rsidRDefault="00D34B0C" w:rsidP="00D34B0C">
      <w:pPr>
        <w:rPr>
          <w:rFonts w:ascii="Century Gothic" w:hAnsi="Century Gothic"/>
        </w:rPr>
      </w:pPr>
      <w:r w:rsidRPr="005675C0">
        <w:rPr>
          <w:rFonts w:ascii="Century Gothic" w:hAnsi="Century Gothic"/>
        </w:rPr>
        <w:t>Children must not be separated from their parents unless it is in the best interests of the child. For example</w:t>
      </w:r>
      <w:r w:rsidR="00EC2657">
        <w:rPr>
          <w:rFonts w:ascii="Century Gothic" w:hAnsi="Century Gothic"/>
        </w:rPr>
        <w:t>,</w:t>
      </w:r>
      <w:r w:rsidRPr="005675C0">
        <w:rPr>
          <w:rFonts w:ascii="Century Gothic" w:hAnsi="Century Gothic"/>
        </w:rPr>
        <w:t xml:space="preserve"> if a parent is hurting the child). Children</w:t>
      </w:r>
      <w:r w:rsidR="00427CFD" w:rsidRPr="005675C0">
        <w:rPr>
          <w:rFonts w:ascii="Century Gothic" w:hAnsi="Century Gothic"/>
        </w:rPr>
        <w:t>’</w:t>
      </w:r>
      <w:r w:rsidRPr="005675C0">
        <w:rPr>
          <w:rFonts w:ascii="Century Gothic" w:hAnsi="Century Gothic"/>
        </w:rPr>
        <w:t>s parents who have separated have the right to stay in contact with both parents, unless this might hurt the child.</w:t>
      </w:r>
    </w:p>
    <w:p w:rsidR="00D34B0C" w:rsidRPr="005675C0" w:rsidRDefault="00D34B0C" w:rsidP="00D34B0C">
      <w:pPr>
        <w:rPr>
          <w:rFonts w:ascii="Century Gothic" w:hAnsi="Century Gothic"/>
        </w:rPr>
      </w:pPr>
    </w:p>
    <w:p w:rsidR="00D34B0C" w:rsidRPr="005675C0" w:rsidRDefault="00D34B0C" w:rsidP="00D34B0C">
      <w:pPr>
        <w:rPr>
          <w:rFonts w:ascii="Century Gothic" w:hAnsi="Century Gothic"/>
        </w:rPr>
      </w:pPr>
      <w:r w:rsidRPr="005675C0">
        <w:rPr>
          <w:rFonts w:ascii="Century Gothic" w:hAnsi="Century Gothic"/>
        </w:rPr>
        <w:t>Article 20. Children deprived of a family.</w:t>
      </w:r>
    </w:p>
    <w:p w:rsidR="00D34B0C" w:rsidRPr="005675C0" w:rsidRDefault="00D34B0C" w:rsidP="00D34B0C">
      <w:pPr>
        <w:rPr>
          <w:rFonts w:ascii="Century Gothic" w:hAnsi="Century Gothic"/>
        </w:rPr>
      </w:pPr>
      <w:r w:rsidRPr="005675C0">
        <w:rPr>
          <w:rFonts w:ascii="Century Gothic" w:hAnsi="Century Gothic"/>
        </w:rPr>
        <w:t>If a child cannot be looked after by their family, governments must make sure that they are looked after properly by people who respect the child</w:t>
      </w:r>
      <w:r w:rsidR="00427CFD" w:rsidRPr="005675C0">
        <w:rPr>
          <w:rFonts w:ascii="Century Gothic" w:hAnsi="Century Gothic"/>
        </w:rPr>
        <w:t>’</w:t>
      </w:r>
      <w:r w:rsidRPr="005675C0">
        <w:rPr>
          <w:rFonts w:ascii="Century Gothic" w:hAnsi="Century Gothic"/>
        </w:rPr>
        <w:t>s religion, culture and language.</w:t>
      </w:r>
    </w:p>
    <w:p w:rsidR="00D34B0C" w:rsidRPr="005675C0" w:rsidRDefault="00D34B0C" w:rsidP="00D34B0C">
      <w:pPr>
        <w:rPr>
          <w:rFonts w:ascii="Century Gothic" w:hAnsi="Century Gothic"/>
        </w:rPr>
      </w:pPr>
    </w:p>
    <w:p w:rsidR="00D34B0C" w:rsidRPr="005675C0" w:rsidRDefault="00D34B0C" w:rsidP="00D34B0C">
      <w:pPr>
        <w:rPr>
          <w:rFonts w:ascii="Century Gothic" w:hAnsi="Century Gothic"/>
        </w:rPr>
      </w:pPr>
      <w:r w:rsidRPr="005675C0">
        <w:rPr>
          <w:rFonts w:ascii="Century Gothic" w:hAnsi="Century Gothic"/>
        </w:rPr>
        <w:t>Article 21. Adoption</w:t>
      </w:r>
    </w:p>
    <w:p w:rsidR="00D34B0C" w:rsidRPr="005675C0" w:rsidRDefault="00D34B0C" w:rsidP="00D34B0C">
      <w:pPr>
        <w:rPr>
          <w:rFonts w:ascii="Century Gothic" w:hAnsi="Century Gothic"/>
        </w:rPr>
      </w:pPr>
      <w:r w:rsidRPr="005675C0">
        <w:rPr>
          <w:rFonts w:ascii="Century Gothic" w:hAnsi="Century Gothic"/>
        </w:rPr>
        <w:t>If a child is adopted the first concern must be what is best for the child. All children must be adopted and kept safe, whether they were adopted in the country they were born in or in another country.</w:t>
      </w:r>
    </w:p>
    <w:p w:rsidR="00805F19" w:rsidRPr="005675C0" w:rsidRDefault="00805F19" w:rsidP="004F2E74">
      <w:pPr>
        <w:pStyle w:val="Footer"/>
        <w:tabs>
          <w:tab w:val="clear" w:pos="4153"/>
          <w:tab w:val="clear" w:pos="8306"/>
        </w:tabs>
        <w:jc w:val="center"/>
        <w:rPr>
          <w:rFonts w:ascii="Century Gothic" w:hAnsi="Century Gothic" w:cs="Arial"/>
        </w:rPr>
      </w:pPr>
    </w:p>
    <w:p w:rsidR="00805F19" w:rsidRPr="005675C0" w:rsidRDefault="00805F19" w:rsidP="004F2E74">
      <w:pPr>
        <w:pStyle w:val="Footer"/>
        <w:tabs>
          <w:tab w:val="clear" w:pos="4153"/>
          <w:tab w:val="clear" w:pos="8306"/>
        </w:tabs>
        <w:rPr>
          <w:rFonts w:ascii="Century Gothic" w:hAnsi="Century Gothic" w:cs="Arial"/>
          <w:bCs/>
          <w:u w:val="single"/>
        </w:rPr>
      </w:pPr>
    </w:p>
    <w:p w:rsidR="00781AAA" w:rsidRPr="005675C0" w:rsidRDefault="00781AAA" w:rsidP="004F2E74">
      <w:pPr>
        <w:pStyle w:val="Footer"/>
        <w:tabs>
          <w:tab w:val="clear" w:pos="4153"/>
          <w:tab w:val="clear" w:pos="8306"/>
        </w:tabs>
        <w:rPr>
          <w:rFonts w:ascii="Century Gothic" w:hAnsi="Century Gothic" w:cs="Arial"/>
          <w:bCs/>
          <w:u w:val="single"/>
        </w:rPr>
      </w:pPr>
    </w:p>
    <w:p w:rsidR="00781AAA" w:rsidRPr="005675C0" w:rsidRDefault="00781AAA" w:rsidP="004F2E74">
      <w:pPr>
        <w:pStyle w:val="Footer"/>
        <w:tabs>
          <w:tab w:val="clear" w:pos="4153"/>
          <w:tab w:val="clear" w:pos="8306"/>
        </w:tabs>
        <w:rPr>
          <w:rFonts w:ascii="Century Gothic" w:hAnsi="Century Gothic" w:cs="Arial"/>
          <w:bCs/>
          <w:u w:val="single"/>
        </w:rPr>
      </w:pPr>
    </w:p>
    <w:p w:rsidR="00427CFD" w:rsidRPr="005675C0" w:rsidRDefault="00427CFD" w:rsidP="004F2E74">
      <w:pPr>
        <w:pStyle w:val="Footer"/>
        <w:tabs>
          <w:tab w:val="clear" w:pos="4153"/>
          <w:tab w:val="clear" w:pos="8306"/>
        </w:tabs>
        <w:jc w:val="both"/>
        <w:rPr>
          <w:rFonts w:ascii="Century Gothic" w:hAnsi="Century Gothic" w:cs="Arial"/>
          <w:b/>
        </w:rPr>
      </w:pPr>
    </w:p>
    <w:p w:rsidR="00427CFD" w:rsidRPr="005675C0" w:rsidRDefault="00427CFD">
      <w:pPr>
        <w:rPr>
          <w:rFonts w:ascii="Century Gothic" w:hAnsi="Century Gothic" w:cs="Arial"/>
          <w:b/>
        </w:rPr>
      </w:pPr>
      <w:r w:rsidRPr="005675C0">
        <w:rPr>
          <w:rFonts w:ascii="Century Gothic" w:hAnsi="Century Gothic" w:cs="Arial"/>
          <w:b/>
        </w:rPr>
        <w:br w:type="page"/>
      </w:r>
    </w:p>
    <w:p w:rsidR="00DF498E" w:rsidRPr="005675C0" w:rsidRDefault="00250345" w:rsidP="004F2E74">
      <w:pPr>
        <w:pStyle w:val="Footer"/>
        <w:tabs>
          <w:tab w:val="clear" w:pos="4153"/>
          <w:tab w:val="clear" w:pos="8306"/>
        </w:tabs>
        <w:jc w:val="both"/>
        <w:rPr>
          <w:rFonts w:ascii="Century Gothic" w:hAnsi="Century Gothic" w:cs="Arial"/>
          <w:b/>
        </w:rPr>
      </w:pPr>
      <w:r w:rsidRPr="005675C0">
        <w:rPr>
          <w:rFonts w:ascii="Century Gothic" w:hAnsi="Century Gothic" w:cs="Arial"/>
          <w:b/>
        </w:rPr>
        <w:lastRenderedPageBreak/>
        <w:t>INTRODUCTION</w:t>
      </w:r>
    </w:p>
    <w:p w:rsidR="00DF498E" w:rsidRPr="005675C0" w:rsidRDefault="00053667" w:rsidP="004F2E74">
      <w:pPr>
        <w:pStyle w:val="Footer"/>
        <w:tabs>
          <w:tab w:val="clear" w:pos="4153"/>
          <w:tab w:val="clear" w:pos="8306"/>
        </w:tabs>
        <w:jc w:val="both"/>
        <w:rPr>
          <w:rFonts w:ascii="Century Gothic" w:hAnsi="Century Gothic" w:cs="Arial"/>
        </w:rPr>
      </w:pPr>
      <w:r w:rsidRPr="005675C0">
        <w:rPr>
          <w:rFonts w:ascii="Century Gothic" w:hAnsi="Century Gothic" w:cs="Arial"/>
        </w:rPr>
        <w:t>Villa Real School</w:t>
      </w:r>
      <w:r w:rsidR="00DF498E" w:rsidRPr="005675C0">
        <w:rPr>
          <w:rFonts w:ascii="Century Gothic" w:hAnsi="Century Gothic" w:cs="Arial"/>
        </w:rPr>
        <w:t xml:space="preserve"> is committed to ensuring all children have equitable access to a high quality education delivered within a safe and positive learning environment, which enables them to fulfil their potential.</w:t>
      </w:r>
    </w:p>
    <w:p w:rsidR="00DF498E" w:rsidRPr="005675C0" w:rsidRDefault="00DF498E" w:rsidP="004F2E74">
      <w:pPr>
        <w:pStyle w:val="Footer"/>
        <w:tabs>
          <w:tab w:val="clear" w:pos="4153"/>
          <w:tab w:val="clear" w:pos="8306"/>
        </w:tabs>
        <w:jc w:val="both"/>
        <w:rPr>
          <w:rFonts w:ascii="Century Gothic" w:hAnsi="Century Gothic" w:cs="Arial"/>
        </w:rPr>
      </w:pPr>
    </w:p>
    <w:p w:rsidR="00781AAA" w:rsidRPr="005675C0" w:rsidRDefault="006B4F97" w:rsidP="004F2E74">
      <w:pPr>
        <w:pStyle w:val="BodyText2"/>
        <w:jc w:val="both"/>
        <w:rPr>
          <w:rFonts w:ascii="Century Gothic" w:hAnsi="Century Gothic"/>
          <w:b w:val="0"/>
          <w:szCs w:val="24"/>
        </w:rPr>
      </w:pPr>
      <w:r w:rsidRPr="005675C0">
        <w:rPr>
          <w:rFonts w:ascii="Century Gothic" w:hAnsi="Century Gothic" w:cs="Arial"/>
          <w:b w:val="0"/>
          <w:szCs w:val="24"/>
        </w:rPr>
        <w:t>The School</w:t>
      </w:r>
      <w:r w:rsidR="00DF498E" w:rsidRPr="005675C0">
        <w:rPr>
          <w:rFonts w:ascii="Century Gothic" w:hAnsi="Century Gothic" w:cs="Arial"/>
          <w:b w:val="0"/>
          <w:szCs w:val="24"/>
        </w:rPr>
        <w:t xml:space="preserve"> recognises that nationally and locally there is co</w:t>
      </w:r>
      <w:r w:rsidR="00781AAA" w:rsidRPr="005675C0">
        <w:rPr>
          <w:rFonts w:ascii="Century Gothic" w:hAnsi="Century Gothic" w:cs="Arial"/>
          <w:b w:val="0"/>
          <w:szCs w:val="24"/>
        </w:rPr>
        <w:t>nsidera</w:t>
      </w:r>
      <w:r w:rsidR="00EC2657">
        <w:rPr>
          <w:rFonts w:ascii="Century Gothic" w:hAnsi="Century Gothic" w:cs="Arial"/>
          <w:b w:val="0"/>
          <w:szCs w:val="24"/>
        </w:rPr>
        <w:t>ble underachievement of</w:t>
      </w:r>
      <w:r w:rsidR="00781AAA" w:rsidRPr="005675C0">
        <w:rPr>
          <w:rFonts w:ascii="Century Gothic" w:hAnsi="Century Gothic" w:cs="Arial"/>
          <w:b w:val="0"/>
          <w:szCs w:val="24"/>
        </w:rPr>
        <w:t xml:space="preserve"> Children</w:t>
      </w:r>
      <w:r w:rsidR="00EC2657">
        <w:rPr>
          <w:rFonts w:ascii="Century Gothic" w:hAnsi="Century Gothic" w:cs="Arial"/>
          <w:b w:val="0"/>
          <w:szCs w:val="24"/>
        </w:rPr>
        <w:t xml:space="preserve"> Looked After</w:t>
      </w:r>
      <w:r w:rsidR="00DF498E" w:rsidRPr="005675C0">
        <w:rPr>
          <w:rFonts w:ascii="Century Gothic" w:hAnsi="Century Gothic" w:cs="Arial"/>
          <w:b w:val="0"/>
          <w:szCs w:val="24"/>
        </w:rPr>
        <w:t xml:space="preserve"> in comparison to their peers</w:t>
      </w:r>
      <w:r w:rsidR="00781AAA" w:rsidRPr="005675C0">
        <w:rPr>
          <w:rFonts w:ascii="Century Gothic" w:hAnsi="Century Gothic" w:cs="Arial"/>
          <w:b w:val="0"/>
          <w:szCs w:val="24"/>
        </w:rPr>
        <w:t>;</w:t>
      </w:r>
      <w:r w:rsidR="00DF498E" w:rsidRPr="005675C0">
        <w:rPr>
          <w:rFonts w:ascii="Century Gothic" w:hAnsi="Century Gothic" w:cs="Arial"/>
          <w:b w:val="0"/>
          <w:szCs w:val="24"/>
        </w:rPr>
        <w:t xml:space="preserve"> largely as a result of the impact of life experiences, rather than differences in </w:t>
      </w:r>
      <w:r w:rsidR="00781AAA" w:rsidRPr="005675C0">
        <w:rPr>
          <w:rFonts w:ascii="Century Gothic" w:hAnsi="Century Gothic" w:cs="Arial"/>
          <w:b w:val="0"/>
          <w:szCs w:val="24"/>
        </w:rPr>
        <w:t xml:space="preserve">their </w:t>
      </w:r>
      <w:r w:rsidR="00DF498E" w:rsidRPr="005675C0">
        <w:rPr>
          <w:rFonts w:ascii="Century Gothic" w:hAnsi="Century Gothic" w:cs="Arial"/>
          <w:b w:val="0"/>
          <w:szCs w:val="24"/>
        </w:rPr>
        <w:t>overall ability</w:t>
      </w:r>
      <w:r w:rsidR="00781AAA" w:rsidRPr="005675C0">
        <w:rPr>
          <w:rFonts w:ascii="Century Gothic" w:hAnsi="Century Gothic" w:cs="Arial"/>
          <w:b w:val="0"/>
          <w:szCs w:val="24"/>
        </w:rPr>
        <w:t xml:space="preserve">. We will </w:t>
      </w:r>
      <w:r w:rsidR="00EC2657">
        <w:rPr>
          <w:rFonts w:ascii="Century Gothic" w:hAnsi="Century Gothic"/>
          <w:b w:val="0"/>
          <w:szCs w:val="24"/>
        </w:rPr>
        <w:t>support our CLA</w:t>
      </w:r>
      <w:r w:rsidR="00781AAA" w:rsidRPr="005675C0">
        <w:rPr>
          <w:rFonts w:ascii="Century Gothic" w:hAnsi="Century Gothic"/>
          <w:b w:val="0"/>
          <w:szCs w:val="24"/>
        </w:rPr>
        <w:t xml:space="preserve"> </w:t>
      </w:r>
      <w:r w:rsidRPr="005675C0">
        <w:rPr>
          <w:rFonts w:ascii="Century Gothic" w:hAnsi="Century Gothic"/>
          <w:b w:val="0"/>
          <w:szCs w:val="24"/>
        </w:rPr>
        <w:t>pupils/ students</w:t>
      </w:r>
      <w:r w:rsidR="00781AAA" w:rsidRPr="005675C0">
        <w:rPr>
          <w:rFonts w:ascii="Century Gothic" w:hAnsi="Century Gothic"/>
          <w:b w:val="0"/>
          <w:szCs w:val="24"/>
        </w:rPr>
        <w:t xml:space="preserve"> and give them access to every opportunity to achieve to their potential and enjoy learning.</w:t>
      </w:r>
    </w:p>
    <w:p w:rsidR="00DF498E" w:rsidRPr="005675C0" w:rsidRDefault="00DF498E" w:rsidP="004F2E74">
      <w:pPr>
        <w:pStyle w:val="Footer"/>
        <w:tabs>
          <w:tab w:val="clear" w:pos="4153"/>
          <w:tab w:val="clear" w:pos="8306"/>
        </w:tabs>
        <w:jc w:val="both"/>
        <w:rPr>
          <w:rFonts w:ascii="Century Gothic" w:hAnsi="Century Gothic" w:cs="Arial"/>
        </w:rPr>
      </w:pPr>
    </w:p>
    <w:p w:rsidR="00DF498E" w:rsidRPr="005675C0" w:rsidRDefault="00DF498E" w:rsidP="004F2E74">
      <w:pPr>
        <w:pStyle w:val="Footer"/>
        <w:tabs>
          <w:tab w:val="clear" w:pos="4153"/>
          <w:tab w:val="clear" w:pos="8306"/>
        </w:tabs>
        <w:jc w:val="both"/>
        <w:rPr>
          <w:rFonts w:ascii="Century Gothic" w:hAnsi="Century Gothic" w:cs="Arial"/>
        </w:rPr>
      </w:pPr>
    </w:p>
    <w:p w:rsidR="00FD3A5A" w:rsidRPr="005675C0" w:rsidRDefault="00977191" w:rsidP="00977191">
      <w:pPr>
        <w:pStyle w:val="NormalWeb"/>
        <w:rPr>
          <w:rFonts w:ascii="Century Gothic" w:hAnsi="Century Gothic" w:cs="Arial"/>
          <w:b/>
          <w:bCs/>
        </w:rPr>
      </w:pPr>
      <w:r w:rsidRPr="005675C0">
        <w:rPr>
          <w:rFonts w:ascii="Century Gothic" w:hAnsi="Century Gothic" w:cs="Arial"/>
          <w:b/>
          <w:bCs/>
        </w:rPr>
        <w:t>RATIONALE</w:t>
      </w:r>
    </w:p>
    <w:p w:rsidR="00977191" w:rsidRPr="005675C0" w:rsidRDefault="00977191" w:rsidP="00977191">
      <w:pPr>
        <w:pStyle w:val="NormalWeb"/>
        <w:rPr>
          <w:rFonts w:ascii="Century Gothic" w:hAnsi="Century Gothic" w:cs="Arial"/>
        </w:rPr>
      </w:pPr>
      <w:r w:rsidRPr="005675C0">
        <w:rPr>
          <w:rFonts w:ascii="Century Gothic" w:hAnsi="Century Gothic" w:cs="Arial"/>
        </w:rPr>
        <w:t>Children</w:t>
      </w:r>
      <w:r w:rsidR="00EC2657">
        <w:rPr>
          <w:rFonts w:ascii="Century Gothic" w:hAnsi="Century Gothic" w:cs="Arial"/>
        </w:rPr>
        <w:t xml:space="preserve"> Looked After</w:t>
      </w:r>
      <w:r w:rsidRPr="005675C0">
        <w:rPr>
          <w:rFonts w:ascii="Century Gothic" w:hAnsi="Century Gothic" w:cs="Arial"/>
        </w:rPr>
        <w:t xml:space="preserve"> are one of the most vulnerable groups in society. The majority of </w:t>
      </w:r>
      <w:r w:rsidR="00EC2657">
        <w:rPr>
          <w:rFonts w:ascii="Century Gothic" w:hAnsi="Century Gothic" w:cs="Arial"/>
        </w:rPr>
        <w:t>CLA</w:t>
      </w:r>
      <w:r w:rsidRPr="005675C0">
        <w:rPr>
          <w:rFonts w:ascii="Century Gothic" w:hAnsi="Century Gothic" w:cs="Arial"/>
        </w:rPr>
        <w:t xml:space="preserve"> have experienced abuse or neglect to some degree. This can result in poor exam success rates in comparison with the general population with fewer </w:t>
      </w:r>
      <w:r w:rsidR="00EC2657">
        <w:rPr>
          <w:rFonts w:ascii="Century Gothic" w:hAnsi="Century Gothic" w:cs="Arial"/>
        </w:rPr>
        <w:t>CLA</w:t>
      </w:r>
      <w:r w:rsidRPr="005675C0">
        <w:rPr>
          <w:rFonts w:ascii="Century Gothic" w:hAnsi="Century Gothic" w:cs="Arial"/>
        </w:rPr>
        <w:t xml:space="preserve"> progressing to Higher Education and following progression pathways that will lead to future economic success and well-being.</w:t>
      </w:r>
    </w:p>
    <w:p w:rsidR="00FD3A5A" w:rsidRPr="005675C0" w:rsidRDefault="00FD3A5A" w:rsidP="00977191">
      <w:pPr>
        <w:pStyle w:val="NormalWeb"/>
        <w:rPr>
          <w:rFonts w:ascii="Century Gothic" w:hAnsi="Century Gothic" w:cs="Arial"/>
          <w:b/>
          <w:bCs/>
        </w:rPr>
      </w:pPr>
    </w:p>
    <w:p w:rsidR="00977191" w:rsidRPr="005675C0" w:rsidRDefault="00977191" w:rsidP="00977191">
      <w:pPr>
        <w:pStyle w:val="NormalWeb"/>
        <w:rPr>
          <w:rFonts w:ascii="Century Gothic" w:hAnsi="Century Gothic" w:cs="Arial"/>
        </w:rPr>
      </w:pPr>
      <w:r w:rsidRPr="005675C0">
        <w:rPr>
          <w:rFonts w:ascii="Century Gothic" w:hAnsi="Century Gothic" w:cs="Arial"/>
        </w:rPr>
        <w:t>Under the Children Act 198</w:t>
      </w:r>
      <w:r w:rsidR="00EC2657">
        <w:rPr>
          <w:rFonts w:ascii="Century Gothic" w:hAnsi="Century Gothic" w:cs="Arial"/>
        </w:rPr>
        <w:t>9, a child is considered a CLA</w:t>
      </w:r>
      <w:r w:rsidRPr="005675C0">
        <w:rPr>
          <w:rFonts w:ascii="Century Gothic" w:hAnsi="Century Gothic" w:cs="Arial"/>
        </w:rPr>
        <w:t xml:space="preserve"> by a </w:t>
      </w:r>
      <w:r w:rsidR="006B4F97" w:rsidRPr="005675C0">
        <w:rPr>
          <w:rFonts w:ascii="Century Gothic" w:hAnsi="Century Gothic" w:cs="Arial"/>
        </w:rPr>
        <w:t>L</w:t>
      </w:r>
      <w:r w:rsidRPr="005675C0">
        <w:rPr>
          <w:rFonts w:ascii="Century Gothic" w:hAnsi="Century Gothic" w:cs="Arial"/>
        </w:rPr>
        <w:t xml:space="preserve">ocal </w:t>
      </w:r>
      <w:r w:rsidR="006B4F97" w:rsidRPr="005675C0">
        <w:rPr>
          <w:rFonts w:ascii="Century Gothic" w:hAnsi="Century Gothic" w:cs="Arial"/>
        </w:rPr>
        <w:t>Authority if he/</w:t>
      </w:r>
      <w:r w:rsidRPr="005675C0">
        <w:rPr>
          <w:rFonts w:ascii="Century Gothic" w:hAnsi="Century Gothic" w:cs="Arial"/>
        </w:rPr>
        <w:t xml:space="preserve"> she is in their care or provided with accommodation for more than 24 hours by the authority. They fall into four main groups: </w:t>
      </w:r>
    </w:p>
    <w:p w:rsidR="00977191" w:rsidRPr="005675C0" w:rsidRDefault="00977191" w:rsidP="00FD3A5A">
      <w:pPr>
        <w:pStyle w:val="NormalWeb"/>
        <w:numPr>
          <w:ilvl w:val="0"/>
          <w:numId w:val="20"/>
        </w:numPr>
        <w:rPr>
          <w:rFonts w:ascii="Century Gothic" w:hAnsi="Century Gothic" w:cs="Arial"/>
        </w:rPr>
      </w:pPr>
      <w:r w:rsidRPr="005675C0">
        <w:rPr>
          <w:rFonts w:ascii="Century Gothic" w:hAnsi="Century Gothic" w:cs="Arial"/>
        </w:rPr>
        <w:t>Children who are accommodated under a voluntary agreement w</w:t>
      </w:r>
      <w:r w:rsidR="00FD3A5A" w:rsidRPr="005675C0">
        <w:rPr>
          <w:rFonts w:ascii="Century Gothic" w:hAnsi="Century Gothic" w:cs="Arial"/>
        </w:rPr>
        <w:t>ith their parents (section 20)</w:t>
      </w:r>
    </w:p>
    <w:p w:rsidR="00977191" w:rsidRPr="005675C0" w:rsidRDefault="00977191" w:rsidP="00FD3A5A">
      <w:pPr>
        <w:pStyle w:val="NormalWeb"/>
        <w:numPr>
          <w:ilvl w:val="0"/>
          <w:numId w:val="20"/>
        </w:numPr>
        <w:rPr>
          <w:rFonts w:ascii="Century Gothic" w:hAnsi="Century Gothic" w:cs="Arial"/>
        </w:rPr>
      </w:pPr>
      <w:r w:rsidRPr="005675C0">
        <w:rPr>
          <w:rFonts w:ascii="Century Gothic" w:hAnsi="Century Gothic" w:cs="Arial"/>
        </w:rPr>
        <w:t>Children who are the subjects of a care order (section 31) or i</w:t>
      </w:r>
      <w:r w:rsidR="00FD3A5A" w:rsidRPr="005675C0">
        <w:rPr>
          <w:rFonts w:ascii="Century Gothic" w:hAnsi="Century Gothic" w:cs="Arial"/>
        </w:rPr>
        <w:t>nterim care order (section 38)</w:t>
      </w:r>
    </w:p>
    <w:p w:rsidR="00977191" w:rsidRPr="005675C0" w:rsidRDefault="00977191" w:rsidP="00FD3A5A">
      <w:pPr>
        <w:pStyle w:val="NormalWeb"/>
        <w:numPr>
          <w:ilvl w:val="0"/>
          <w:numId w:val="20"/>
        </w:numPr>
        <w:rPr>
          <w:rFonts w:ascii="Century Gothic" w:hAnsi="Century Gothic" w:cs="Arial"/>
        </w:rPr>
      </w:pPr>
      <w:r w:rsidRPr="005675C0">
        <w:rPr>
          <w:rFonts w:ascii="Century Gothic" w:hAnsi="Century Gothic" w:cs="Arial"/>
        </w:rPr>
        <w:t>Children who are the subjects of emergency orders for their p</w:t>
      </w:r>
      <w:r w:rsidR="00FD3A5A" w:rsidRPr="005675C0">
        <w:rPr>
          <w:rFonts w:ascii="Century Gothic" w:hAnsi="Century Gothic" w:cs="Arial"/>
        </w:rPr>
        <w:t>rotection (sections 44 and 46)</w:t>
      </w:r>
    </w:p>
    <w:p w:rsidR="00977191" w:rsidRPr="005675C0" w:rsidRDefault="00977191" w:rsidP="00FD3A5A">
      <w:pPr>
        <w:pStyle w:val="NormalWeb"/>
        <w:numPr>
          <w:ilvl w:val="0"/>
          <w:numId w:val="20"/>
        </w:numPr>
        <w:rPr>
          <w:rFonts w:ascii="Century Gothic" w:hAnsi="Century Gothic" w:cs="Arial"/>
        </w:rPr>
      </w:pPr>
      <w:r w:rsidRPr="005675C0">
        <w:rPr>
          <w:rFonts w:ascii="Century Gothic" w:hAnsi="Century Gothic" w:cs="Arial"/>
        </w:rPr>
        <w:t xml:space="preserve">Children who are compulsorily accommodated – this includes children remanded to the </w:t>
      </w:r>
      <w:r w:rsidR="006B4F97" w:rsidRPr="005675C0">
        <w:rPr>
          <w:rFonts w:ascii="Century Gothic" w:hAnsi="Century Gothic" w:cs="Arial"/>
        </w:rPr>
        <w:t>Local Authority</w:t>
      </w:r>
      <w:r w:rsidRPr="005675C0">
        <w:rPr>
          <w:rFonts w:ascii="Century Gothic" w:hAnsi="Century Gothic" w:cs="Arial"/>
        </w:rPr>
        <w:t xml:space="preserve"> or subject to a criminal justice supervision order with a resi</w:t>
      </w:r>
      <w:r w:rsidR="00FD3A5A" w:rsidRPr="005675C0">
        <w:rPr>
          <w:rFonts w:ascii="Century Gothic" w:hAnsi="Century Gothic" w:cs="Arial"/>
        </w:rPr>
        <w:t>dence requirement (section 21).</w:t>
      </w:r>
    </w:p>
    <w:p w:rsidR="00977191" w:rsidRPr="005675C0" w:rsidRDefault="00977191" w:rsidP="00977191">
      <w:pPr>
        <w:pStyle w:val="NormalWeb"/>
        <w:rPr>
          <w:rFonts w:ascii="Century Gothic" w:hAnsi="Century Gothic"/>
        </w:rPr>
      </w:pPr>
    </w:p>
    <w:p w:rsidR="00977191" w:rsidRPr="005675C0" w:rsidRDefault="00977191" w:rsidP="00977191">
      <w:pPr>
        <w:pStyle w:val="NormalWeb"/>
        <w:rPr>
          <w:rFonts w:ascii="Century Gothic" w:hAnsi="Century Gothic" w:cs="Arial"/>
        </w:rPr>
      </w:pPr>
      <w:r w:rsidRPr="005675C0">
        <w:rPr>
          <w:rFonts w:ascii="Century Gothic" w:hAnsi="Century Gothic" w:cs="Arial"/>
        </w:rPr>
        <w:t xml:space="preserve">The term </w:t>
      </w:r>
      <w:r w:rsidRPr="005675C0">
        <w:rPr>
          <w:rFonts w:ascii="Century Gothic" w:hAnsi="Century Gothic"/>
          <w:b/>
          <w:bCs/>
        </w:rPr>
        <w:t xml:space="preserve">‘in care’ </w:t>
      </w:r>
      <w:r w:rsidRPr="005675C0">
        <w:rPr>
          <w:rFonts w:ascii="Century Gothic" w:hAnsi="Century Gothic" w:cs="Arial"/>
        </w:rPr>
        <w:t xml:space="preserve">refers only to children who are subject to a care order by the courts under section 31 of the Children Act 1989 - they may live with foster carers, in a Children’s Home, in a residential school, with relatives or </w:t>
      </w:r>
      <w:r w:rsidR="00FD3A5A" w:rsidRPr="005675C0">
        <w:rPr>
          <w:rFonts w:ascii="Century Gothic" w:hAnsi="Century Gothic" w:cs="Arial"/>
        </w:rPr>
        <w:t>with parents under supervision.</w:t>
      </w:r>
    </w:p>
    <w:p w:rsidR="00FD3A5A" w:rsidRPr="005675C0" w:rsidRDefault="00FD3A5A" w:rsidP="00977191">
      <w:pPr>
        <w:pStyle w:val="NormalWeb"/>
        <w:rPr>
          <w:rFonts w:ascii="Century Gothic" w:hAnsi="Century Gothic" w:cs="Arial"/>
        </w:rPr>
      </w:pPr>
    </w:p>
    <w:p w:rsidR="00977191" w:rsidRPr="005675C0" w:rsidRDefault="00977191" w:rsidP="00977191">
      <w:pPr>
        <w:pStyle w:val="NormalWeb"/>
        <w:rPr>
          <w:rFonts w:ascii="Century Gothic" w:hAnsi="Century Gothic" w:cs="Arial"/>
        </w:rPr>
      </w:pPr>
      <w:r w:rsidRPr="005675C0">
        <w:rPr>
          <w:rFonts w:ascii="Century Gothic" w:hAnsi="Century Gothic" w:cs="Arial"/>
        </w:rPr>
        <w:t xml:space="preserve">Children who are cared for on a voluntary basis are </w:t>
      </w:r>
      <w:r w:rsidRPr="005675C0">
        <w:rPr>
          <w:rFonts w:ascii="Century Gothic" w:hAnsi="Century Gothic"/>
          <w:b/>
          <w:bCs/>
        </w:rPr>
        <w:t xml:space="preserve">‘accommodated’ </w:t>
      </w:r>
      <w:r w:rsidRPr="005675C0">
        <w:rPr>
          <w:rFonts w:ascii="Century Gothic" w:hAnsi="Century Gothic" w:cs="Arial"/>
        </w:rPr>
        <w:t xml:space="preserve">by the </w:t>
      </w:r>
      <w:r w:rsidR="006B4F97" w:rsidRPr="005675C0">
        <w:rPr>
          <w:rFonts w:ascii="Century Gothic" w:hAnsi="Century Gothic" w:cs="Arial"/>
        </w:rPr>
        <w:t>Local Authority</w:t>
      </w:r>
      <w:r w:rsidRPr="005675C0">
        <w:rPr>
          <w:rFonts w:ascii="Century Gothic" w:hAnsi="Century Gothic" w:cs="Arial"/>
        </w:rPr>
        <w:t xml:space="preserve"> under section 20 of the Children Act – they may live in foster care, in a Children’s h</w:t>
      </w:r>
      <w:r w:rsidR="00FD3A5A" w:rsidRPr="005675C0">
        <w:rPr>
          <w:rFonts w:ascii="Century Gothic" w:hAnsi="Century Gothic" w:cs="Arial"/>
        </w:rPr>
        <w:t>ome or in a residential school.</w:t>
      </w:r>
    </w:p>
    <w:p w:rsidR="00FD3A5A" w:rsidRPr="005675C0" w:rsidRDefault="00FD3A5A" w:rsidP="00977191">
      <w:pPr>
        <w:pStyle w:val="NormalWeb"/>
        <w:rPr>
          <w:rFonts w:ascii="Century Gothic" w:hAnsi="Century Gothic" w:cs="Arial"/>
        </w:rPr>
      </w:pPr>
    </w:p>
    <w:p w:rsidR="00977191" w:rsidRPr="005675C0" w:rsidRDefault="00977191" w:rsidP="00977191">
      <w:pPr>
        <w:pStyle w:val="NormalWeb"/>
        <w:rPr>
          <w:rFonts w:ascii="Century Gothic" w:hAnsi="Century Gothic" w:cs="Arial"/>
        </w:rPr>
      </w:pPr>
      <w:r w:rsidRPr="005675C0">
        <w:rPr>
          <w:rFonts w:ascii="Century Gothic" w:hAnsi="Century Gothic" w:cs="Arial"/>
        </w:rPr>
        <w:t xml:space="preserve">All these groups are said to be </w:t>
      </w:r>
      <w:r w:rsidR="00EC2657">
        <w:rPr>
          <w:rFonts w:ascii="Century Gothic" w:hAnsi="Century Gothic"/>
          <w:b/>
          <w:bCs/>
        </w:rPr>
        <w:t>‘Children Looked After’</w:t>
      </w:r>
      <w:r w:rsidRPr="005675C0">
        <w:rPr>
          <w:rFonts w:ascii="Century Gothic" w:hAnsi="Century Gothic"/>
          <w:b/>
          <w:bCs/>
        </w:rPr>
        <w:t xml:space="preserve"> </w:t>
      </w:r>
      <w:r w:rsidRPr="005675C0">
        <w:rPr>
          <w:rFonts w:ascii="Century Gothic" w:hAnsi="Century Gothic"/>
          <w:bCs/>
        </w:rPr>
        <w:t>(</w:t>
      </w:r>
      <w:r w:rsidR="00EC2657">
        <w:rPr>
          <w:rFonts w:ascii="Century Gothic" w:hAnsi="Century Gothic" w:cs="Arial"/>
        </w:rPr>
        <w:t>CLA</w:t>
      </w:r>
      <w:r w:rsidRPr="005675C0">
        <w:rPr>
          <w:rFonts w:ascii="Century Gothic" w:hAnsi="Century Gothic" w:cs="Arial"/>
        </w:rPr>
        <w:t xml:space="preserve">). They may be Looked After by our </w:t>
      </w:r>
      <w:r w:rsidR="006B4F97" w:rsidRPr="005675C0">
        <w:rPr>
          <w:rFonts w:ascii="Century Gothic" w:hAnsi="Century Gothic" w:cs="Arial"/>
        </w:rPr>
        <w:t>Local Authority</w:t>
      </w:r>
      <w:r w:rsidRPr="005675C0">
        <w:rPr>
          <w:rFonts w:ascii="Century Gothic" w:hAnsi="Century Gothic" w:cs="Arial"/>
        </w:rPr>
        <w:t xml:space="preserve"> or may be in the care of another authority but living in ours. </w:t>
      </w:r>
      <w:r w:rsidR="00EC1CBB" w:rsidRPr="005675C0">
        <w:rPr>
          <w:rFonts w:ascii="Century Gothic" w:hAnsi="Century Gothic" w:cs="Arial"/>
        </w:rPr>
        <w:t xml:space="preserve"> Private fostering is not Looked After. Please see Appendix 1.</w:t>
      </w:r>
    </w:p>
    <w:p w:rsidR="00977191" w:rsidRPr="005675C0" w:rsidRDefault="00977191" w:rsidP="00977191">
      <w:pPr>
        <w:pStyle w:val="NormalWeb"/>
        <w:rPr>
          <w:rFonts w:ascii="Century Gothic" w:hAnsi="Century Gothic" w:cs="Arial"/>
        </w:rPr>
      </w:pPr>
    </w:p>
    <w:p w:rsidR="00977191" w:rsidRPr="005675C0" w:rsidRDefault="00977191" w:rsidP="00977191">
      <w:pPr>
        <w:pStyle w:val="NormalWeb"/>
        <w:rPr>
          <w:rFonts w:ascii="Century Gothic" w:hAnsi="Century Gothic" w:cs="Arial"/>
        </w:rPr>
      </w:pPr>
      <w:r w:rsidRPr="005675C0">
        <w:rPr>
          <w:rFonts w:ascii="Century Gothic" w:hAnsi="Century Gothic" w:cs="Arial"/>
        </w:rPr>
        <w:t xml:space="preserve">This policy includes requirements set out in "Statutory guidance on the duty on local authorities to promote the educational achievement of </w:t>
      </w:r>
      <w:r w:rsidR="00EC2657">
        <w:rPr>
          <w:rFonts w:ascii="Century Gothic" w:hAnsi="Century Gothic" w:cs="Arial"/>
        </w:rPr>
        <w:t>Children Looked After</w:t>
      </w:r>
      <w:r w:rsidRPr="005675C0">
        <w:rPr>
          <w:rFonts w:ascii="Century Gothic" w:hAnsi="Century Gothic" w:cs="Arial"/>
        </w:rPr>
        <w:t xml:space="preserve"> under section 52 of the Children Act 2004" (Nov 2005) and associated guidance on the education of </w:t>
      </w:r>
      <w:r w:rsidR="00EC2657">
        <w:rPr>
          <w:rFonts w:ascii="Century Gothic" w:hAnsi="Century Gothic" w:cs="Arial"/>
        </w:rPr>
        <w:t>CLA</w:t>
      </w:r>
      <w:r w:rsidRPr="005675C0">
        <w:rPr>
          <w:rFonts w:ascii="Century Gothic" w:hAnsi="Century Gothic" w:cs="Arial"/>
        </w:rPr>
        <w:t xml:space="preserve">, updated by Statutory Guidance for Local Authorities published July 2014 (the guidance was reviewed in 2016 but was not revised as it was considered fit for purpose) and Keeping Children Safe in Education September </w:t>
      </w:r>
      <w:r w:rsidR="00EC2657">
        <w:rPr>
          <w:rFonts w:ascii="Century Gothic" w:hAnsi="Century Gothic" w:cs="Arial"/>
        </w:rPr>
        <w:t xml:space="preserve">2020 </w:t>
      </w:r>
      <w:r w:rsidRPr="005675C0">
        <w:rPr>
          <w:rFonts w:ascii="Century Gothic" w:hAnsi="Century Gothic" w:cs="Arial"/>
        </w:rPr>
        <w:t xml:space="preserve">contains information on what schools and colleges </w:t>
      </w:r>
      <w:r w:rsidRPr="005675C0">
        <w:rPr>
          <w:rFonts w:ascii="Century Gothic" w:hAnsi="Century Gothic" w:cs="Arial"/>
          <w:b/>
          <w:bCs/>
        </w:rPr>
        <w:t xml:space="preserve">should </w:t>
      </w:r>
      <w:r w:rsidRPr="005675C0">
        <w:rPr>
          <w:rFonts w:ascii="Century Gothic" w:hAnsi="Century Gothic" w:cs="Arial"/>
        </w:rPr>
        <w:t xml:space="preserve">do and sets out the legal duties with which schools and colleges </w:t>
      </w:r>
      <w:r w:rsidRPr="005675C0">
        <w:rPr>
          <w:rFonts w:ascii="Century Gothic" w:hAnsi="Century Gothic" w:cs="Arial"/>
          <w:b/>
          <w:bCs/>
        </w:rPr>
        <w:t xml:space="preserve">must </w:t>
      </w:r>
      <w:r w:rsidRPr="005675C0">
        <w:rPr>
          <w:rFonts w:ascii="Century Gothic" w:hAnsi="Century Gothic" w:cs="Arial"/>
        </w:rPr>
        <w:t>comply. It should be read alongside Working Together to Safeguard Children 201</w:t>
      </w:r>
      <w:r w:rsidR="00D15FEF" w:rsidRPr="005675C0">
        <w:rPr>
          <w:rFonts w:ascii="Century Gothic" w:hAnsi="Century Gothic" w:cs="Arial"/>
        </w:rPr>
        <w:t>8</w:t>
      </w:r>
      <w:r w:rsidRPr="005675C0">
        <w:rPr>
          <w:rFonts w:ascii="Century Gothic" w:hAnsi="Century Gothic" w:cs="Arial"/>
        </w:rPr>
        <w:t xml:space="preserve"> which applies to all </w:t>
      </w:r>
      <w:r w:rsidR="006B4F97" w:rsidRPr="005675C0">
        <w:rPr>
          <w:rFonts w:ascii="Century Gothic" w:hAnsi="Century Gothic" w:cs="Arial"/>
        </w:rPr>
        <w:t>the School</w:t>
      </w:r>
      <w:r w:rsidRPr="005675C0">
        <w:rPr>
          <w:rFonts w:ascii="Century Gothic" w:hAnsi="Century Gothic" w:cs="Arial"/>
        </w:rPr>
        <w:t xml:space="preserve">s, including maintained nursery schools. The Children Act 1989 sets out the legal framework. </w:t>
      </w:r>
    </w:p>
    <w:p w:rsidR="00977191" w:rsidRPr="005675C0" w:rsidRDefault="00977191" w:rsidP="00977191">
      <w:pPr>
        <w:pStyle w:val="NormalWeb"/>
        <w:rPr>
          <w:rFonts w:ascii="Century Gothic" w:hAnsi="Century Gothic" w:cs="Arial"/>
        </w:rPr>
      </w:pPr>
    </w:p>
    <w:p w:rsidR="00977191" w:rsidRPr="005675C0" w:rsidRDefault="00977191" w:rsidP="00977191">
      <w:pPr>
        <w:pStyle w:val="NormalWeb"/>
        <w:rPr>
          <w:rFonts w:ascii="Century Gothic" w:hAnsi="Century Gothic" w:cs="Arial"/>
        </w:rPr>
      </w:pPr>
      <w:r w:rsidRPr="005675C0">
        <w:rPr>
          <w:rFonts w:ascii="Century Gothic" w:hAnsi="Century Gothic" w:cs="Arial"/>
        </w:rPr>
        <w:t xml:space="preserve">We aim to contribute towards: </w:t>
      </w:r>
    </w:p>
    <w:p w:rsidR="00977191" w:rsidRPr="005675C0" w:rsidRDefault="00977191" w:rsidP="00977191">
      <w:pPr>
        <w:pStyle w:val="NormalWeb"/>
        <w:numPr>
          <w:ilvl w:val="0"/>
          <w:numId w:val="9"/>
        </w:numPr>
        <w:rPr>
          <w:rFonts w:ascii="Century Gothic" w:hAnsi="Century Gothic" w:cs="Arial"/>
        </w:rPr>
      </w:pPr>
      <w:r w:rsidRPr="005675C0">
        <w:rPr>
          <w:rFonts w:ascii="Century Gothic" w:hAnsi="Century Gothic" w:cs="Arial"/>
        </w:rPr>
        <w:t>staying safe;</w:t>
      </w:r>
    </w:p>
    <w:p w:rsidR="00977191" w:rsidRPr="005675C0" w:rsidRDefault="00977191" w:rsidP="00977191">
      <w:pPr>
        <w:pStyle w:val="NormalWeb"/>
        <w:numPr>
          <w:ilvl w:val="0"/>
          <w:numId w:val="9"/>
        </w:numPr>
        <w:rPr>
          <w:rFonts w:ascii="Century Gothic" w:hAnsi="Century Gothic" w:cs="Arial"/>
        </w:rPr>
      </w:pPr>
      <w:r w:rsidRPr="005675C0">
        <w:rPr>
          <w:rFonts w:ascii="Century Gothic" w:hAnsi="Century Gothic" w:cs="Arial"/>
        </w:rPr>
        <w:t>being healthy;</w:t>
      </w:r>
    </w:p>
    <w:p w:rsidR="00977191" w:rsidRPr="005675C0" w:rsidRDefault="00977191" w:rsidP="00977191">
      <w:pPr>
        <w:pStyle w:val="NormalWeb"/>
        <w:numPr>
          <w:ilvl w:val="0"/>
          <w:numId w:val="9"/>
        </w:numPr>
        <w:rPr>
          <w:rFonts w:ascii="Century Gothic" w:hAnsi="Century Gothic" w:cs="Arial"/>
        </w:rPr>
      </w:pPr>
      <w:r w:rsidRPr="005675C0">
        <w:rPr>
          <w:rFonts w:ascii="Century Gothic" w:hAnsi="Century Gothic" w:cs="Arial"/>
        </w:rPr>
        <w:t>enjoying and achieve;</w:t>
      </w:r>
    </w:p>
    <w:p w:rsidR="00977191" w:rsidRPr="005675C0" w:rsidRDefault="00977191" w:rsidP="00977191">
      <w:pPr>
        <w:pStyle w:val="NormalWeb"/>
        <w:numPr>
          <w:ilvl w:val="0"/>
          <w:numId w:val="9"/>
        </w:numPr>
        <w:rPr>
          <w:rFonts w:ascii="Century Gothic" w:hAnsi="Century Gothic" w:cs="Arial"/>
        </w:rPr>
      </w:pPr>
      <w:r w:rsidRPr="005675C0">
        <w:rPr>
          <w:rFonts w:ascii="Century Gothic" w:hAnsi="Century Gothic" w:cs="Arial"/>
        </w:rPr>
        <w:t>making a positive contribution;</w:t>
      </w:r>
    </w:p>
    <w:p w:rsidR="00977191" w:rsidRPr="005675C0" w:rsidRDefault="00977191" w:rsidP="00977191">
      <w:pPr>
        <w:pStyle w:val="NormalWeb"/>
        <w:numPr>
          <w:ilvl w:val="0"/>
          <w:numId w:val="9"/>
        </w:numPr>
        <w:rPr>
          <w:rFonts w:ascii="Century Gothic" w:hAnsi="Century Gothic" w:cs="Arial"/>
        </w:rPr>
      </w:pPr>
      <w:r w:rsidRPr="005675C0">
        <w:rPr>
          <w:rFonts w:ascii="Century Gothic" w:hAnsi="Century Gothic" w:cs="Arial"/>
        </w:rPr>
        <w:t>achieving economic well being</w:t>
      </w:r>
    </w:p>
    <w:p w:rsidR="00977191" w:rsidRPr="005675C0" w:rsidRDefault="00977191" w:rsidP="004F2E74">
      <w:pPr>
        <w:pStyle w:val="Footer"/>
        <w:tabs>
          <w:tab w:val="clear" w:pos="4153"/>
          <w:tab w:val="clear" w:pos="8306"/>
        </w:tabs>
        <w:jc w:val="both"/>
        <w:rPr>
          <w:rFonts w:ascii="Century Gothic" w:hAnsi="Century Gothic" w:cs="Arial"/>
        </w:rPr>
      </w:pPr>
    </w:p>
    <w:p w:rsidR="00250345" w:rsidRPr="005675C0" w:rsidRDefault="00250345" w:rsidP="004F2E74">
      <w:pPr>
        <w:pStyle w:val="Footer"/>
        <w:tabs>
          <w:tab w:val="clear" w:pos="4153"/>
          <w:tab w:val="clear" w:pos="8306"/>
        </w:tabs>
        <w:jc w:val="both"/>
        <w:rPr>
          <w:rFonts w:ascii="Century Gothic" w:hAnsi="Century Gothic" w:cs="Arial"/>
          <w:b/>
        </w:rPr>
      </w:pPr>
      <w:r w:rsidRPr="005675C0">
        <w:rPr>
          <w:rFonts w:ascii="Century Gothic" w:hAnsi="Century Gothic" w:cs="Arial"/>
          <w:b/>
        </w:rPr>
        <w:t>COMMITMENT</w:t>
      </w:r>
    </w:p>
    <w:p w:rsidR="00DF498E" w:rsidRPr="005675C0" w:rsidRDefault="00DF498E" w:rsidP="004F2E74">
      <w:pPr>
        <w:pStyle w:val="Footer"/>
        <w:tabs>
          <w:tab w:val="clear" w:pos="4153"/>
          <w:tab w:val="clear" w:pos="8306"/>
        </w:tabs>
        <w:jc w:val="both"/>
        <w:rPr>
          <w:rFonts w:ascii="Century Gothic" w:hAnsi="Century Gothic" w:cs="Arial"/>
        </w:rPr>
      </w:pPr>
      <w:r w:rsidRPr="005675C0">
        <w:rPr>
          <w:rFonts w:ascii="Century Gothic" w:hAnsi="Century Gothic" w:cs="Arial"/>
        </w:rPr>
        <w:t xml:space="preserve">The Governing Body and school staff are committed to ensuring improved life chances for </w:t>
      </w:r>
      <w:r w:rsidR="00EC2657">
        <w:rPr>
          <w:rFonts w:ascii="Century Gothic" w:hAnsi="Century Gothic" w:cs="Arial"/>
        </w:rPr>
        <w:t>Children Looked After</w:t>
      </w:r>
      <w:r w:rsidRPr="005675C0">
        <w:rPr>
          <w:rFonts w:ascii="Century Gothic" w:hAnsi="Century Gothic" w:cs="Arial"/>
        </w:rPr>
        <w:t xml:space="preserve"> by ensuring that:</w:t>
      </w:r>
    </w:p>
    <w:p w:rsidR="00DF498E" w:rsidRPr="005675C0" w:rsidRDefault="00DF498E" w:rsidP="004F2E74">
      <w:pPr>
        <w:pStyle w:val="Footer"/>
        <w:tabs>
          <w:tab w:val="clear" w:pos="4153"/>
          <w:tab w:val="clear" w:pos="8306"/>
        </w:tabs>
        <w:jc w:val="both"/>
        <w:rPr>
          <w:rFonts w:ascii="Century Gothic" w:hAnsi="Century Gothic" w:cs="Arial"/>
        </w:rPr>
      </w:pPr>
    </w:p>
    <w:p w:rsidR="00250345" w:rsidRPr="005675C0" w:rsidRDefault="006B4F97" w:rsidP="004F2E74">
      <w:pPr>
        <w:pStyle w:val="Footer"/>
        <w:numPr>
          <w:ilvl w:val="0"/>
          <w:numId w:val="7"/>
        </w:numPr>
        <w:tabs>
          <w:tab w:val="clear" w:pos="4153"/>
          <w:tab w:val="clear" w:pos="8306"/>
        </w:tabs>
        <w:jc w:val="both"/>
        <w:rPr>
          <w:rFonts w:ascii="Century Gothic" w:hAnsi="Century Gothic" w:cs="Arial"/>
        </w:rPr>
      </w:pPr>
      <w:r w:rsidRPr="005675C0">
        <w:rPr>
          <w:rFonts w:ascii="Century Gothic" w:hAnsi="Century Gothic" w:cs="Arial"/>
        </w:rPr>
        <w:t>t</w:t>
      </w:r>
      <w:r w:rsidR="00DF498E" w:rsidRPr="005675C0">
        <w:rPr>
          <w:rFonts w:ascii="Century Gothic" w:hAnsi="Century Gothic" w:cs="Arial"/>
        </w:rPr>
        <w:t xml:space="preserve">he Governing Body and </w:t>
      </w:r>
      <w:r w:rsidRPr="005675C0">
        <w:rPr>
          <w:rFonts w:ascii="Century Gothic" w:hAnsi="Century Gothic" w:cs="Arial"/>
        </w:rPr>
        <w:t>the School</w:t>
      </w:r>
      <w:r w:rsidR="00DF498E" w:rsidRPr="005675C0">
        <w:rPr>
          <w:rFonts w:ascii="Century Gothic" w:hAnsi="Century Gothic" w:cs="Arial"/>
        </w:rPr>
        <w:t xml:space="preserve"> staff are fully aware of the issues affecting </w:t>
      </w:r>
      <w:r w:rsidR="00781AAA" w:rsidRPr="005675C0">
        <w:rPr>
          <w:rFonts w:ascii="Century Gothic" w:hAnsi="Century Gothic" w:cs="Arial"/>
        </w:rPr>
        <w:t>Children</w:t>
      </w:r>
      <w:r w:rsidR="00DF498E" w:rsidRPr="005675C0">
        <w:rPr>
          <w:rFonts w:ascii="Century Gothic" w:hAnsi="Century Gothic" w:cs="Arial"/>
        </w:rPr>
        <w:t xml:space="preserve"> </w:t>
      </w:r>
      <w:r w:rsidR="00EC2657">
        <w:rPr>
          <w:rFonts w:ascii="Century Gothic" w:hAnsi="Century Gothic" w:cs="Arial"/>
        </w:rPr>
        <w:t xml:space="preserve">Looked After </w:t>
      </w:r>
      <w:r w:rsidR="00DF498E" w:rsidRPr="005675C0">
        <w:rPr>
          <w:rFonts w:ascii="Century Gothic" w:hAnsi="Century Gothic" w:cs="Arial"/>
        </w:rPr>
        <w:t>and the legislation and statutory guidance underpinning the work to improve academic achievement</w:t>
      </w:r>
    </w:p>
    <w:p w:rsidR="00DF498E" w:rsidRPr="005675C0" w:rsidRDefault="006B4F97" w:rsidP="004F2E74">
      <w:pPr>
        <w:pStyle w:val="Footer"/>
        <w:numPr>
          <w:ilvl w:val="0"/>
          <w:numId w:val="7"/>
        </w:numPr>
        <w:tabs>
          <w:tab w:val="clear" w:pos="4153"/>
          <w:tab w:val="clear" w:pos="8306"/>
        </w:tabs>
        <w:jc w:val="both"/>
        <w:rPr>
          <w:rFonts w:ascii="Century Gothic" w:hAnsi="Century Gothic" w:cs="Arial"/>
        </w:rPr>
      </w:pPr>
      <w:r w:rsidRPr="005675C0">
        <w:rPr>
          <w:rFonts w:ascii="Century Gothic" w:hAnsi="Century Gothic" w:cs="Arial"/>
        </w:rPr>
        <w:t>the School</w:t>
      </w:r>
      <w:r w:rsidR="002B6A0C" w:rsidRPr="005675C0">
        <w:rPr>
          <w:rFonts w:ascii="Century Gothic" w:hAnsi="Century Gothic" w:cs="Arial"/>
        </w:rPr>
        <w:t xml:space="preserve"> adopts a p</w:t>
      </w:r>
      <w:r w:rsidR="00DF498E" w:rsidRPr="005675C0">
        <w:rPr>
          <w:rFonts w:ascii="Century Gothic" w:hAnsi="Century Gothic" w:cs="Arial"/>
        </w:rPr>
        <w:t xml:space="preserve">olicy for the Education of </w:t>
      </w:r>
      <w:r w:rsidR="00EC2657">
        <w:rPr>
          <w:rFonts w:ascii="Century Gothic" w:hAnsi="Century Gothic" w:cs="Arial"/>
        </w:rPr>
        <w:t>Children Looked After</w:t>
      </w:r>
      <w:r w:rsidR="00DF498E" w:rsidRPr="005675C0">
        <w:rPr>
          <w:rFonts w:ascii="Century Gothic" w:hAnsi="Century Gothic" w:cs="Arial"/>
        </w:rPr>
        <w:t xml:space="preserve"> which is disseminated to all staff and regularly reviewed</w:t>
      </w:r>
    </w:p>
    <w:p w:rsidR="00250345" w:rsidRPr="005675C0" w:rsidRDefault="006B4F97" w:rsidP="004F2E74">
      <w:pPr>
        <w:pStyle w:val="Footer"/>
        <w:numPr>
          <w:ilvl w:val="0"/>
          <w:numId w:val="7"/>
        </w:numPr>
        <w:tabs>
          <w:tab w:val="clear" w:pos="4153"/>
          <w:tab w:val="clear" w:pos="8306"/>
        </w:tabs>
        <w:jc w:val="both"/>
        <w:rPr>
          <w:rFonts w:ascii="Century Gothic" w:hAnsi="Century Gothic" w:cs="Arial"/>
        </w:rPr>
      </w:pPr>
      <w:r w:rsidRPr="005675C0">
        <w:rPr>
          <w:rFonts w:ascii="Century Gothic" w:hAnsi="Century Gothic" w:cs="Arial"/>
        </w:rPr>
        <w:t>t</w:t>
      </w:r>
      <w:r w:rsidR="00250345" w:rsidRPr="005675C0">
        <w:rPr>
          <w:rFonts w:ascii="Century Gothic" w:hAnsi="Century Gothic" w:cs="Arial"/>
        </w:rPr>
        <w:t xml:space="preserve">he Governing Body ensures that all staff within </w:t>
      </w:r>
      <w:r w:rsidRPr="005675C0">
        <w:rPr>
          <w:rFonts w:ascii="Century Gothic" w:hAnsi="Century Gothic" w:cs="Arial"/>
        </w:rPr>
        <w:t>the School</w:t>
      </w:r>
      <w:r w:rsidR="00250345" w:rsidRPr="005675C0">
        <w:rPr>
          <w:rFonts w:ascii="Century Gothic" w:hAnsi="Century Gothic" w:cs="Arial"/>
        </w:rPr>
        <w:t xml:space="preserve"> have received training on the needs of </w:t>
      </w:r>
      <w:r w:rsidR="00EC2657">
        <w:rPr>
          <w:rFonts w:ascii="Century Gothic" w:hAnsi="Century Gothic" w:cs="Arial"/>
        </w:rPr>
        <w:t>Children Looked After</w:t>
      </w:r>
    </w:p>
    <w:p w:rsidR="00DF498E" w:rsidRPr="005675C0" w:rsidRDefault="006B4F97" w:rsidP="004F2E74">
      <w:pPr>
        <w:pStyle w:val="Footer"/>
        <w:numPr>
          <w:ilvl w:val="0"/>
          <w:numId w:val="7"/>
        </w:numPr>
        <w:tabs>
          <w:tab w:val="clear" w:pos="4153"/>
          <w:tab w:val="clear" w:pos="8306"/>
        </w:tabs>
        <w:jc w:val="both"/>
        <w:rPr>
          <w:rFonts w:ascii="Century Gothic" w:hAnsi="Century Gothic" w:cs="Arial"/>
        </w:rPr>
      </w:pPr>
      <w:r w:rsidRPr="005675C0">
        <w:rPr>
          <w:rFonts w:ascii="Century Gothic" w:hAnsi="Century Gothic" w:cs="Arial"/>
        </w:rPr>
        <w:t>t</w:t>
      </w:r>
      <w:r w:rsidR="00DF498E" w:rsidRPr="005675C0">
        <w:rPr>
          <w:rFonts w:ascii="Century Gothic" w:hAnsi="Century Gothic" w:cs="Arial"/>
        </w:rPr>
        <w:t xml:space="preserve">he confidentiality policy of </w:t>
      </w:r>
      <w:r w:rsidRPr="005675C0">
        <w:rPr>
          <w:rFonts w:ascii="Century Gothic" w:hAnsi="Century Gothic" w:cs="Arial"/>
        </w:rPr>
        <w:t>the School</w:t>
      </w:r>
      <w:r w:rsidR="00DF498E" w:rsidRPr="005675C0">
        <w:rPr>
          <w:rFonts w:ascii="Century Gothic" w:hAnsi="Century Gothic" w:cs="Arial"/>
        </w:rPr>
        <w:t xml:space="preserve"> protects </w:t>
      </w:r>
      <w:r w:rsidR="00EC2657">
        <w:rPr>
          <w:rFonts w:ascii="Century Gothic" w:hAnsi="Century Gothic" w:cs="Arial"/>
        </w:rPr>
        <w:t>Children Looked After</w:t>
      </w:r>
      <w:r w:rsidR="00DF498E" w:rsidRPr="005675C0">
        <w:rPr>
          <w:rFonts w:ascii="Century Gothic" w:hAnsi="Century Gothic" w:cs="Arial"/>
        </w:rPr>
        <w:t xml:space="preserve"> and ensures that there is controlled and appropriate sharing of information.</w:t>
      </w:r>
    </w:p>
    <w:p w:rsidR="00DF498E" w:rsidRPr="005675C0" w:rsidRDefault="006B4F97" w:rsidP="004F2E74">
      <w:pPr>
        <w:pStyle w:val="Footer"/>
        <w:numPr>
          <w:ilvl w:val="0"/>
          <w:numId w:val="7"/>
        </w:numPr>
        <w:tabs>
          <w:tab w:val="clear" w:pos="4153"/>
          <w:tab w:val="clear" w:pos="8306"/>
        </w:tabs>
        <w:jc w:val="both"/>
        <w:rPr>
          <w:rFonts w:ascii="Century Gothic" w:hAnsi="Century Gothic" w:cs="Arial"/>
        </w:rPr>
      </w:pPr>
      <w:r w:rsidRPr="005675C0">
        <w:rPr>
          <w:rFonts w:ascii="Century Gothic" w:hAnsi="Century Gothic" w:cs="Arial"/>
        </w:rPr>
        <w:t>the School</w:t>
      </w:r>
      <w:r w:rsidR="00DF498E" w:rsidRPr="005675C0">
        <w:rPr>
          <w:rFonts w:ascii="Century Gothic" w:hAnsi="Century Gothic" w:cs="Arial"/>
        </w:rPr>
        <w:t xml:space="preserve"> ensures inclusion of </w:t>
      </w:r>
      <w:r w:rsidR="00EC2657">
        <w:rPr>
          <w:rFonts w:ascii="Century Gothic" w:hAnsi="Century Gothic" w:cs="Arial"/>
        </w:rPr>
        <w:t>Children Looked After</w:t>
      </w:r>
      <w:r w:rsidR="00DF498E" w:rsidRPr="005675C0">
        <w:rPr>
          <w:rFonts w:ascii="Century Gothic" w:hAnsi="Century Gothic" w:cs="Arial"/>
        </w:rPr>
        <w:t xml:space="preserve"> by ensuring its policies are </w:t>
      </w:r>
      <w:r w:rsidR="00D45F3F" w:rsidRPr="005675C0">
        <w:rPr>
          <w:rFonts w:ascii="Century Gothic" w:hAnsi="Century Gothic" w:cs="Arial"/>
        </w:rPr>
        <w:t>non-discriminatory</w:t>
      </w:r>
      <w:r w:rsidR="00DF498E" w:rsidRPr="005675C0">
        <w:rPr>
          <w:rFonts w:ascii="Century Gothic" w:hAnsi="Century Gothic" w:cs="Arial"/>
        </w:rPr>
        <w:t xml:space="preserve"> and take into account the additional issues affecting </w:t>
      </w:r>
      <w:r w:rsidR="00EC2657">
        <w:rPr>
          <w:rFonts w:ascii="Century Gothic" w:hAnsi="Century Gothic" w:cs="Arial"/>
        </w:rPr>
        <w:t>Children Looked After</w:t>
      </w:r>
      <w:r w:rsidR="00DF498E" w:rsidRPr="005675C0">
        <w:rPr>
          <w:rFonts w:ascii="Century Gothic" w:hAnsi="Century Gothic" w:cs="Arial"/>
        </w:rPr>
        <w:t xml:space="preserve"> and other vulnerable groups</w:t>
      </w:r>
    </w:p>
    <w:p w:rsidR="002B6A0C" w:rsidRPr="005675C0" w:rsidRDefault="006B4F97" w:rsidP="004F2E74">
      <w:pPr>
        <w:pStyle w:val="Footer"/>
        <w:numPr>
          <w:ilvl w:val="0"/>
          <w:numId w:val="7"/>
        </w:numPr>
        <w:tabs>
          <w:tab w:val="clear" w:pos="4153"/>
          <w:tab w:val="clear" w:pos="8306"/>
        </w:tabs>
        <w:jc w:val="both"/>
        <w:rPr>
          <w:rFonts w:ascii="Century Gothic" w:hAnsi="Century Gothic" w:cs="Arial"/>
        </w:rPr>
      </w:pPr>
      <w:r w:rsidRPr="005675C0">
        <w:rPr>
          <w:rFonts w:ascii="Century Gothic" w:hAnsi="Century Gothic" w:cs="Arial"/>
        </w:rPr>
        <w:t>a</w:t>
      </w:r>
      <w:r w:rsidR="00DF498E" w:rsidRPr="005675C0">
        <w:rPr>
          <w:rFonts w:ascii="Century Gothic" w:hAnsi="Century Gothic" w:cs="Arial"/>
        </w:rPr>
        <w:t xml:space="preserve"> </w:t>
      </w:r>
      <w:r w:rsidR="002B6A0C" w:rsidRPr="005675C0">
        <w:rPr>
          <w:rFonts w:ascii="Century Gothic" w:hAnsi="Century Gothic" w:cs="Arial"/>
        </w:rPr>
        <w:t>Designated Teacher</w:t>
      </w:r>
      <w:r w:rsidR="00DF498E" w:rsidRPr="005675C0">
        <w:rPr>
          <w:rFonts w:ascii="Century Gothic" w:hAnsi="Century Gothic" w:cs="Arial"/>
        </w:rPr>
        <w:t xml:space="preserve"> is identified within </w:t>
      </w:r>
      <w:r w:rsidRPr="005675C0">
        <w:rPr>
          <w:rFonts w:ascii="Century Gothic" w:hAnsi="Century Gothic" w:cs="Arial"/>
        </w:rPr>
        <w:t>the School</w:t>
      </w:r>
      <w:r w:rsidR="00DF498E" w:rsidRPr="005675C0">
        <w:rPr>
          <w:rFonts w:ascii="Century Gothic" w:hAnsi="Century Gothic" w:cs="Arial"/>
        </w:rPr>
        <w:t xml:space="preserve"> to ensure the child achieves stability and success within </w:t>
      </w:r>
      <w:r w:rsidRPr="005675C0">
        <w:rPr>
          <w:rFonts w:ascii="Century Gothic" w:hAnsi="Century Gothic" w:cs="Arial"/>
        </w:rPr>
        <w:t>the School</w:t>
      </w:r>
      <w:r w:rsidR="00DF498E" w:rsidRPr="005675C0">
        <w:rPr>
          <w:rFonts w:ascii="Century Gothic" w:hAnsi="Century Gothic" w:cs="Arial"/>
        </w:rPr>
        <w:t xml:space="preserve"> in accordance with the duties specified in </w:t>
      </w:r>
      <w:r w:rsidR="00250345" w:rsidRPr="005675C0">
        <w:rPr>
          <w:rFonts w:ascii="Century Gothic" w:hAnsi="Century Gothic" w:cs="Arial"/>
        </w:rPr>
        <w:t>statutory guidance</w:t>
      </w:r>
      <w:r w:rsidR="002B6A0C" w:rsidRPr="005675C0">
        <w:rPr>
          <w:rFonts w:ascii="Century Gothic" w:hAnsi="Century Gothic" w:cs="Arial"/>
        </w:rPr>
        <w:t>. This is Louise Burns (</w:t>
      </w:r>
      <w:proofErr w:type="spellStart"/>
      <w:r w:rsidR="002B6A0C" w:rsidRPr="005675C0">
        <w:rPr>
          <w:rFonts w:ascii="Century Gothic" w:hAnsi="Century Gothic" w:cs="Arial"/>
        </w:rPr>
        <w:t>SENCo</w:t>
      </w:r>
      <w:proofErr w:type="spellEnd"/>
      <w:r w:rsidR="002B6A0C" w:rsidRPr="005675C0">
        <w:rPr>
          <w:rFonts w:ascii="Century Gothic" w:hAnsi="Century Gothic" w:cs="Arial"/>
        </w:rPr>
        <w:t>).</w:t>
      </w:r>
    </w:p>
    <w:p w:rsidR="00DF498E" w:rsidRPr="005675C0" w:rsidRDefault="006B4F97" w:rsidP="00B665EC">
      <w:pPr>
        <w:pStyle w:val="Footer"/>
        <w:numPr>
          <w:ilvl w:val="0"/>
          <w:numId w:val="7"/>
        </w:numPr>
        <w:tabs>
          <w:tab w:val="clear" w:pos="4153"/>
          <w:tab w:val="clear" w:pos="8306"/>
        </w:tabs>
        <w:jc w:val="both"/>
        <w:rPr>
          <w:rFonts w:ascii="Century Gothic" w:hAnsi="Century Gothic" w:cs="Arial"/>
        </w:rPr>
      </w:pPr>
      <w:r w:rsidRPr="005675C0">
        <w:rPr>
          <w:rFonts w:ascii="Century Gothic" w:hAnsi="Century Gothic" w:cs="Arial"/>
        </w:rPr>
        <w:t>a</w:t>
      </w:r>
      <w:r w:rsidR="009C4130">
        <w:rPr>
          <w:rFonts w:ascii="Century Gothic" w:hAnsi="Century Gothic" w:cs="Arial"/>
        </w:rPr>
        <w:t xml:space="preserve"> D</w:t>
      </w:r>
      <w:r w:rsidR="00DF498E" w:rsidRPr="005675C0">
        <w:rPr>
          <w:rFonts w:ascii="Century Gothic" w:hAnsi="Century Gothic" w:cs="Arial"/>
        </w:rPr>
        <w:t>esignated Governor</w:t>
      </w:r>
      <w:r w:rsidRPr="005675C0">
        <w:rPr>
          <w:rFonts w:ascii="Century Gothic" w:hAnsi="Century Gothic" w:cs="Arial"/>
        </w:rPr>
        <w:t xml:space="preserve"> (Suzanne Bailey)</w:t>
      </w:r>
      <w:r w:rsidR="00DF498E" w:rsidRPr="005675C0">
        <w:rPr>
          <w:rFonts w:ascii="Century Gothic" w:hAnsi="Century Gothic" w:cs="Arial"/>
        </w:rPr>
        <w:t xml:space="preserve"> is nominated to monitor the work of </w:t>
      </w:r>
      <w:r w:rsidRPr="005675C0">
        <w:rPr>
          <w:rFonts w:ascii="Century Gothic" w:hAnsi="Century Gothic" w:cs="Arial"/>
        </w:rPr>
        <w:t>the School</w:t>
      </w:r>
      <w:r w:rsidR="00DF498E" w:rsidRPr="005675C0">
        <w:rPr>
          <w:rFonts w:ascii="Century Gothic" w:hAnsi="Century Gothic" w:cs="Arial"/>
        </w:rPr>
        <w:t xml:space="preserve"> in supporting its </w:t>
      </w:r>
      <w:r w:rsidR="00EC2657">
        <w:rPr>
          <w:rFonts w:ascii="Century Gothic" w:hAnsi="Century Gothic" w:cs="Arial"/>
        </w:rPr>
        <w:t>Children Looked After</w:t>
      </w:r>
      <w:r w:rsidR="00DF498E" w:rsidRPr="005675C0">
        <w:rPr>
          <w:rFonts w:ascii="Century Gothic" w:hAnsi="Century Gothic" w:cs="Arial"/>
        </w:rPr>
        <w:t xml:space="preserve"> as part of a larger group of vulnerable children</w:t>
      </w:r>
    </w:p>
    <w:p w:rsidR="00DF498E" w:rsidRDefault="006B4F97" w:rsidP="00B665EC">
      <w:pPr>
        <w:pStyle w:val="Footer"/>
        <w:numPr>
          <w:ilvl w:val="0"/>
          <w:numId w:val="7"/>
        </w:numPr>
        <w:tabs>
          <w:tab w:val="clear" w:pos="4153"/>
          <w:tab w:val="clear" w:pos="8306"/>
        </w:tabs>
        <w:jc w:val="both"/>
        <w:rPr>
          <w:rFonts w:ascii="Century Gothic" w:hAnsi="Century Gothic" w:cs="Arial"/>
        </w:rPr>
      </w:pPr>
      <w:r w:rsidRPr="005675C0">
        <w:rPr>
          <w:rFonts w:ascii="Century Gothic" w:hAnsi="Century Gothic" w:cs="Arial"/>
        </w:rPr>
        <w:t>the School</w:t>
      </w:r>
      <w:r w:rsidR="00DF498E" w:rsidRPr="005675C0">
        <w:rPr>
          <w:rFonts w:ascii="Century Gothic" w:hAnsi="Century Gothic" w:cs="Arial"/>
        </w:rPr>
        <w:t xml:space="preserve"> actively participates in the Personal Education Planning process by ensuring appropriate representation at meetings and contribution towards SMART targets</w:t>
      </w:r>
    </w:p>
    <w:p w:rsidR="009C4130" w:rsidRPr="00197CCA" w:rsidRDefault="00197CCA" w:rsidP="00B665EC">
      <w:pPr>
        <w:pStyle w:val="Footer"/>
        <w:numPr>
          <w:ilvl w:val="0"/>
          <w:numId w:val="7"/>
        </w:numPr>
        <w:tabs>
          <w:tab w:val="clear" w:pos="4153"/>
          <w:tab w:val="clear" w:pos="8306"/>
        </w:tabs>
        <w:jc w:val="both"/>
        <w:rPr>
          <w:rFonts w:ascii="Century Gothic" w:hAnsi="Century Gothic" w:cs="Arial"/>
        </w:rPr>
      </w:pPr>
      <w:r>
        <w:rPr>
          <w:rFonts w:ascii="Century Gothic" w:hAnsi="Century Gothic" w:cs="Arial"/>
        </w:rPr>
        <w:t>t</w:t>
      </w:r>
      <w:r w:rsidR="009C4130" w:rsidRPr="00197CCA">
        <w:rPr>
          <w:rFonts w:ascii="Century Gothic" w:hAnsi="Century Gothic" w:cs="Arial"/>
        </w:rPr>
        <w:t xml:space="preserve">he Designated Teacher is confident to use the Welfare Call system to write and track </w:t>
      </w:r>
      <w:proofErr w:type="spellStart"/>
      <w:r>
        <w:rPr>
          <w:rFonts w:ascii="Century Gothic" w:hAnsi="Century Gothic" w:cs="Arial"/>
        </w:rPr>
        <w:t>e</w:t>
      </w:r>
      <w:r w:rsidR="009C4130" w:rsidRPr="00197CCA">
        <w:rPr>
          <w:rFonts w:ascii="Century Gothic" w:hAnsi="Century Gothic" w:cs="Arial"/>
        </w:rPr>
        <w:t>PEPs</w:t>
      </w:r>
      <w:proofErr w:type="spellEnd"/>
      <w:r w:rsidR="009C4130" w:rsidRPr="00197CCA">
        <w:rPr>
          <w:rFonts w:ascii="Century Gothic" w:hAnsi="Century Gothic" w:cs="Arial"/>
        </w:rPr>
        <w:t xml:space="preserve">. </w:t>
      </w:r>
    </w:p>
    <w:p w:rsidR="00D45F3F" w:rsidRPr="005675C0" w:rsidRDefault="006B4F97" w:rsidP="00D45F3F">
      <w:pPr>
        <w:pStyle w:val="Footer"/>
        <w:numPr>
          <w:ilvl w:val="0"/>
          <w:numId w:val="7"/>
        </w:numPr>
        <w:tabs>
          <w:tab w:val="clear" w:pos="4153"/>
          <w:tab w:val="clear" w:pos="8306"/>
        </w:tabs>
        <w:jc w:val="both"/>
        <w:rPr>
          <w:rFonts w:ascii="Century Gothic" w:hAnsi="Century Gothic" w:cs="Arial"/>
        </w:rPr>
      </w:pPr>
      <w:r w:rsidRPr="005675C0">
        <w:rPr>
          <w:rFonts w:ascii="Century Gothic" w:hAnsi="Century Gothic" w:cs="Arial"/>
        </w:rPr>
        <w:t>f</w:t>
      </w:r>
      <w:r w:rsidR="00DF498E" w:rsidRPr="005675C0">
        <w:rPr>
          <w:rFonts w:ascii="Century Gothic" w:hAnsi="Century Gothic" w:cs="Arial"/>
        </w:rPr>
        <w:t xml:space="preserve">ollowing the completion of the </w:t>
      </w:r>
      <w:proofErr w:type="spellStart"/>
      <w:r w:rsidR="00197CCA">
        <w:rPr>
          <w:rFonts w:ascii="Century Gothic" w:hAnsi="Century Gothic" w:cs="Arial"/>
        </w:rPr>
        <w:t>e</w:t>
      </w:r>
      <w:r w:rsidR="00DF498E" w:rsidRPr="005675C0">
        <w:rPr>
          <w:rFonts w:ascii="Century Gothic" w:hAnsi="Century Gothic" w:cs="Arial"/>
        </w:rPr>
        <w:t>PEP</w:t>
      </w:r>
      <w:proofErr w:type="spellEnd"/>
      <w:r w:rsidR="00DF498E" w:rsidRPr="005675C0">
        <w:rPr>
          <w:rFonts w:ascii="Century Gothic" w:hAnsi="Century Gothic" w:cs="Arial"/>
        </w:rPr>
        <w:t xml:space="preserve">, </w:t>
      </w:r>
      <w:r w:rsidRPr="005675C0">
        <w:rPr>
          <w:rFonts w:ascii="Century Gothic" w:hAnsi="Century Gothic" w:cs="Arial"/>
        </w:rPr>
        <w:t>the School</w:t>
      </w:r>
      <w:r w:rsidR="00DF498E" w:rsidRPr="005675C0">
        <w:rPr>
          <w:rFonts w:ascii="Century Gothic" w:hAnsi="Century Gothic" w:cs="Arial"/>
        </w:rPr>
        <w:t xml:space="preserve"> will ensure it deploys resources appropriately to support targets being achieved</w:t>
      </w:r>
    </w:p>
    <w:p w:rsidR="002B6A0C" w:rsidRPr="005675C0" w:rsidRDefault="006B4F97" w:rsidP="00B665EC">
      <w:pPr>
        <w:pStyle w:val="BodyText2"/>
        <w:numPr>
          <w:ilvl w:val="0"/>
          <w:numId w:val="7"/>
        </w:numPr>
        <w:jc w:val="both"/>
        <w:rPr>
          <w:rFonts w:ascii="Century Gothic" w:hAnsi="Century Gothic"/>
          <w:b w:val="0"/>
          <w:szCs w:val="24"/>
        </w:rPr>
      </w:pPr>
      <w:r w:rsidRPr="005675C0">
        <w:rPr>
          <w:rFonts w:ascii="Century Gothic" w:hAnsi="Century Gothic"/>
          <w:b w:val="0"/>
          <w:szCs w:val="24"/>
        </w:rPr>
        <w:t>e</w:t>
      </w:r>
      <w:r w:rsidR="002B6A0C" w:rsidRPr="005675C0">
        <w:rPr>
          <w:rFonts w:ascii="Century Gothic" w:hAnsi="Century Gothic"/>
          <w:b w:val="0"/>
          <w:szCs w:val="24"/>
        </w:rPr>
        <w:t>nsure that someone attends Children’s Services Reviews on each child/young person and/or always prepares a written report which promotes the continuity a</w:t>
      </w:r>
      <w:r w:rsidR="002E0787" w:rsidRPr="005675C0">
        <w:rPr>
          <w:rFonts w:ascii="Century Gothic" w:hAnsi="Century Gothic"/>
          <w:b w:val="0"/>
          <w:szCs w:val="24"/>
        </w:rPr>
        <w:t>nd stability of their education</w:t>
      </w:r>
    </w:p>
    <w:p w:rsidR="002B6A0C" w:rsidRPr="005675C0" w:rsidRDefault="006B4F97" w:rsidP="00B665EC">
      <w:pPr>
        <w:pStyle w:val="BodyText2"/>
        <w:numPr>
          <w:ilvl w:val="0"/>
          <w:numId w:val="7"/>
        </w:numPr>
        <w:jc w:val="both"/>
        <w:rPr>
          <w:rFonts w:ascii="Century Gothic" w:hAnsi="Century Gothic"/>
          <w:b w:val="0"/>
          <w:szCs w:val="24"/>
        </w:rPr>
      </w:pPr>
      <w:r w:rsidRPr="005675C0">
        <w:rPr>
          <w:rFonts w:ascii="Century Gothic" w:hAnsi="Century Gothic"/>
          <w:b w:val="0"/>
          <w:szCs w:val="24"/>
        </w:rPr>
        <w:t>e</w:t>
      </w:r>
      <w:r w:rsidR="002B6A0C" w:rsidRPr="005675C0">
        <w:rPr>
          <w:rFonts w:ascii="Century Gothic" w:hAnsi="Century Gothic"/>
          <w:b w:val="0"/>
          <w:szCs w:val="24"/>
        </w:rPr>
        <w:t>nsure that if/when the child transfers school all relevant information is forwarded to the receiving school as a matter of priority.</w:t>
      </w:r>
      <w:r w:rsidR="002E0787" w:rsidRPr="005675C0">
        <w:rPr>
          <w:rFonts w:ascii="Century Gothic" w:hAnsi="Century Gothic"/>
          <w:b w:val="0"/>
          <w:szCs w:val="24"/>
        </w:rPr>
        <w:t xml:space="preserve">  This could include CPOMs transfers</w:t>
      </w:r>
    </w:p>
    <w:p w:rsidR="002B6A0C" w:rsidRPr="005675C0" w:rsidRDefault="006B4F97" w:rsidP="00B665EC">
      <w:pPr>
        <w:pStyle w:val="BodyText2"/>
        <w:numPr>
          <w:ilvl w:val="0"/>
          <w:numId w:val="7"/>
        </w:numPr>
        <w:jc w:val="both"/>
        <w:rPr>
          <w:rFonts w:ascii="Century Gothic" w:hAnsi="Century Gothic"/>
          <w:b w:val="0"/>
          <w:szCs w:val="24"/>
        </w:rPr>
      </w:pPr>
      <w:r w:rsidRPr="005675C0">
        <w:rPr>
          <w:rFonts w:ascii="Century Gothic" w:hAnsi="Century Gothic"/>
          <w:b w:val="0"/>
          <w:szCs w:val="24"/>
        </w:rPr>
        <w:t>e</w:t>
      </w:r>
      <w:r w:rsidR="002B6A0C" w:rsidRPr="005675C0">
        <w:rPr>
          <w:rFonts w:ascii="Century Gothic" w:hAnsi="Century Gothic"/>
          <w:b w:val="0"/>
          <w:szCs w:val="24"/>
        </w:rPr>
        <w:t>nsure that systems are in p</w:t>
      </w:r>
      <w:r w:rsidR="00197CCA">
        <w:rPr>
          <w:rFonts w:ascii="Century Gothic" w:hAnsi="Century Gothic"/>
          <w:b w:val="0"/>
          <w:szCs w:val="24"/>
        </w:rPr>
        <w:t>lac</w:t>
      </w:r>
      <w:r w:rsidR="002B6A0C" w:rsidRPr="005675C0">
        <w:rPr>
          <w:rFonts w:ascii="Century Gothic" w:hAnsi="Century Gothic"/>
          <w:b w:val="0"/>
          <w:szCs w:val="24"/>
        </w:rPr>
        <w:t xml:space="preserve">e to identify and prioritise when </w:t>
      </w:r>
      <w:r w:rsidR="00EC2657">
        <w:rPr>
          <w:rFonts w:ascii="Century Gothic" w:hAnsi="Century Gothic"/>
          <w:b w:val="0"/>
          <w:szCs w:val="24"/>
        </w:rPr>
        <w:t>Children Looked After</w:t>
      </w:r>
      <w:r w:rsidR="002B6A0C" w:rsidRPr="005675C0">
        <w:rPr>
          <w:rFonts w:ascii="Century Gothic" w:hAnsi="Century Gothic"/>
          <w:b w:val="0"/>
          <w:szCs w:val="24"/>
        </w:rPr>
        <w:t xml:space="preserve"> are underachieving and have early interventions to improve this in line with</w:t>
      </w:r>
      <w:r w:rsidR="002E0787" w:rsidRPr="005675C0">
        <w:rPr>
          <w:rFonts w:ascii="Century Gothic" w:hAnsi="Century Gothic"/>
          <w:b w:val="0"/>
          <w:szCs w:val="24"/>
        </w:rPr>
        <w:t xml:space="preserve"> existing school policy</w:t>
      </w:r>
    </w:p>
    <w:p w:rsidR="00DF498E" w:rsidRPr="005675C0" w:rsidRDefault="00EC2657" w:rsidP="00B665EC">
      <w:pPr>
        <w:pStyle w:val="Footer"/>
        <w:numPr>
          <w:ilvl w:val="0"/>
          <w:numId w:val="7"/>
        </w:numPr>
        <w:tabs>
          <w:tab w:val="clear" w:pos="4153"/>
          <w:tab w:val="clear" w:pos="8306"/>
        </w:tabs>
        <w:jc w:val="both"/>
        <w:rPr>
          <w:rFonts w:ascii="Century Gothic" w:hAnsi="Century Gothic" w:cs="Arial"/>
        </w:rPr>
      </w:pPr>
      <w:r>
        <w:rPr>
          <w:rFonts w:ascii="Century Gothic" w:hAnsi="Century Gothic" w:cs="Arial"/>
        </w:rPr>
        <w:t>Children Looked After</w:t>
      </w:r>
      <w:r w:rsidR="00DF498E" w:rsidRPr="005675C0">
        <w:rPr>
          <w:rFonts w:ascii="Century Gothic" w:hAnsi="Century Gothic" w:cs="Arial"/>
        </w:rPr>
        <w:t xml:space="preserve"> will pursue accredited curriculum pathways that are appropriate to their ability and interests</w:t>
      </w:r>
    </w:p>
    <w:p w:rsidR="00DF498E" w:rsidRPr="005675C0" w:rsidRDefault="00EC2657" w:rsidP="00B665EC">
      <w:pPr>
        <w:pStyle w:val="Footer"/>
        <w:numPr>
          <w:ilvl w:val="0"/>
          <w:numId w:val="7"/>
        </w:numPr>
        <w:tabs>
          <w:tab w:val="clear" w:pos="4153"/>
          <w:tab w:val="clear" w:pos="8306"/>
        </w:tabs>
        <w:jc w:val="both"/>
        <w:rPr>
          <w:rFonts w:ascii="Century Gothic" w:hAnsi="Century Gothic" w:cs="Arial"/>
        </w:rPr>
      </w:pPr>
      <w:r>
        <w:rPr>
          <w:rFonts w:ascii="Century Gothic" w:hAnsi="Century Gothic" w:cs="Arial"/>
        </w:rPr>
        <w:t>Children Looked After</w:t>
      </w:r>
      <w:r w:rsidR="00DF498E" w:rsidRPr="005675C0">
        <w:rPr>
          <w:rFonts w:ascii="Century Gothic" w:hAnsi="Century Gothic" w:cs="Arial"/>
        </w:rPr>
        <w:t xml:space="preserve"> are encouraged to access out of school hours learning activities realising the positive impact this </w:t>
      </w:r>
      <w:r w:rsidR="00781AAA" w:rsidRPr="005675C0">
        <w:rPr>
          <w:rFonts w:ascii="Century Gothic" w:hAnsi="Century Gothic" w:cs="Arial"/>
        </w:rPr>
        <w:t>could have on friendships, self-</w:t>
      </w:r>
      <w:r w:rsidR="00DF498E" w:rsidRPr="005675C0">
        <w:rPr>
          <w:rFonts w:ascii="Century Gothic" w:hAnsi="Century Gothic" w:cs="Arial"/>
        </w:rPr>
        <w:t>esteem and achievement</w:t>
      </w:r>
    </w:p>
    <w:p w:rsidR="00DF498E" w:rsidRPr="005675C0" w:rsidRDefault="006B4F97" w:rsidP="00B665EC">
      <w:pPr>
        <w:pStyle w:val="Footer"/>
        <w:numPr>
          <w:ilvl w:val="0"/>
          <w:numId w:val="7"/>
        </w:numPr>
        <w:tabs>
          <w:tab w:val="clear" w:pos="4153"/>
          <w:tab w:val="clear" w:pos="8306"/>
        </w:tabs>
        <w:jc w:val="both"/>
        <w:rPr>
          <w:rFonts w:ascii="Century Gothic" w:hAnsi="Century Gothic" w:cs="Arial"/>
        </w:rPr>
      </w:pPr>
      <w:r w:rsidRPr="005675C0">
        <w:rPr>
          <w:rFonts w:ascii="Century Gothic" w:hAnsi="Century Gothic" w:cs="Arial"/>
        </w:rPr>
        <w:t>the School</w:t>
      </w:r>
      <w:r w:rsidR="00DF498E" w:rsidRPr="005675C0">
        <w:rPr>
          <w:rFonts w:ascii="Century Gothic" w:hAnsi="Century Gothic" w:cs="Arial"/>
        </w:rPr>
        <w:t xml:space="preserve"> will liaise closely with parents/carers an</w:t>
      </w:r>
      <w:r w:rsidR="009A09BB" w:rsidRPr="005675C0">
        <w:rPr>
          <w:rFonts w:ascii="Century Gothic" w:hAnsi="Century Gothic" w:cs="Arial"/>
        </w:rPr>
        <w:t>d colleagues from Children and Adult</w:t>
      </w:r>
      <w:r w:rsidR="00DF498E" w:rsidRPr="005675C0">
        <w:rPr>
          <w:rFonts w:ascii="Century Gothic" w:hAnsi="Century Gothic" w:cs="Arial"/>
        </w:rPr>
        <w:t>’s Services to celebrate achievement and discuss concerns</w:t>
      </w:r>
    </w:p>
    <w:p w:rsidR="002B6A0C" w:rsidRPr="005675C0" w:rsidRDefault="006B4F97" w:rsidP="00B665EC">
      <w:pPr>
        <w:pStyle w:val="Footer"/>
        <w:numPr>
          <w:ilvl w:val="0"/>
          <w:numId w:val="7"/>
        </w:numPr>
        <w:tabs>
          <w:tab w:val="clear" w:pos="4153"/>
          <w:tab w:val="clear" w:pos="8306"/>
        </w:tabs>
        <w:jc w:val="both"/>
        <w:rPr>
          <w:rFonts w:ascii="Century Gothic" w:hAnsi="Century Gothic" w:cs="Arial"/>
        </w:rPr>
      </w:pPr>
      <w:r w:rsidRPr="005675C0">
        <w:rPr>
          <w:rFonts w:ascii="Century Gothic" w:hAnsi="Century Gothic" w:cs="Arial"/>
        </w:rPr>
        <w:t>the School</w:t>
      </w:r>
      <w:r w:rsidR="0044109E" w:rsidRPr="005675C0">
        <w:rPr>
          <w:rFonts w:ascii="Century Gothic" w:hAnsi="Century Gothic" w:cs="Arial"/>
        </w:rPr>
        <w:t xml:space="preserve"> will liaise closely with </w:t>
      </w:r>
      <w:r w:rsidR="00D45F3F" w:rsidRPr="005675C0">
        <w:rPr>
          <w:rFonts w:ascii="Century Gothic" w:hAnsi="Century Gothic" w:cs="Arial"/>
        </w:rPr>
        <w:t>SEND Looked After and Vulnerable</w:t>
      </w:r>
      <w:r w:rsidR="00960DAA" w:rsidRPr="005675C0">
        <w:rPr>
          <w:rFonts w:ascii="Century Gothic" w:hAnsi="Century Gothic" w:cs="Arial"/>
        </w:rPr>
        <w:t xml:space="preserve"> </w:t>
      </w:r>
      <w:r w:rsidR="000301FB" w:rsidRPr="005675C0">
        <w:rPr>
          <w:rFonts w:ascii="Century Gothic" w:hAnsi="Century Gothic" w:cs="Arial"/>
        </w:rPr>
        <w:t>Group C</w:t>
      </w:r>
      <w:r w:rsidR="00D45F3F" w:rsidRPr="005675C0">
        <w:rPr>
          <w:rFonts w:ascii="Century Gothic" w:hAnsi="Century Gothic" w:cs="Arial"/>
        </w:rPr>
        <w:t xml:space="preserve">asework Team, </w:t>
      </w:r>
      <w:r w:rsidR="00DF498E" w:rsidRPr="005675C0">
        <w:rPr>
          <w:rFonts w:ascii="Century Gothic" w:hAnsi="Century Gothic" w:cs="Arial"/>
        </w:rPr>
        <w:t>to ensure the child receives further educational support as appropriate</w:t>
      </w:r>
    </w:p>
    <w:p w:rsidR="00DF498E" w:rsidRPr="005675C0" w:rsidRDefault="006B4F97" w:rsidP="00B665EC">
      <w:pPr>
        <w:pStyle w:val="Footer"/>
        <w:numPr>
          <w:ilvl w:val="0"/>
          <w:numId w:val="7"/>
        </w:numPr>
        <w:tabs>
          <w:tab w:val="clear" w:pos="4153"/>
          <w:tab w:val="clear" w:pos="8306"/>
        </w:tabs>
        <w:jc w:val="both"/>
        <w:rPr>
          <w:rFonts w:ascii="Century Gothic" w:hAnsi="Century Gothic" w:cs="Arial"/>
        </w:rPr>
      </w:pPr>
      <w:r w:rsidRPr="005675C0">
        <w:rPr>
          <w:rFonts w:ascii="Century Gothic" w:hAnsi="Century Gothic" w:cs="Arial"/>
        </w:rPr>
        <w:t>the School</w:t>
      </w:r>
      <w:r w:rsidR="00DF498E" w:rsidRPr="005675C0">
        <w:rPr>
          <w:rFonts w:ascii="Century Gothic" w:hAnsi="Century Gothic" w:cs="Arial"/>
        </w:rPr>
        <w:t xml:space="preserve"> will send reports/representatives to any reviews held for the child including Personal Education Plan and Care Plan reviews</w:t>
      </w:r>
    </w:p>
    <w:p w:rsidR="00DF498E" w:rsidRPr="005675C0" w:rsidRDefault="006B4F97" w:rsidP="00B665EC">
      <w:pPr>
        <w:pStyle w:val="Footer"/>
        <w:numPr>
          <w:ilvl w:val="0"/>
          <w:numId w:val="7"/>
        </w:numPr>
        <w:tabs>
          <w:tab w:val="clear" w:pos="4153"/>
          <w:tab w:val="clear" w:pos="8306"/>
        </w:tabs>
        <w:jc w:val="both"/>
        <w:rPr>
          <w:rFonts w:ascii="Century Gothic" w:hAnsi="Century Gothic" w:cs="Arial"/>
        </w:rPr>
      </w:pPr>
      <w:r w:rsidRPr="005675C0">
        <w:rPr>
          <w:rFonts w:ascii="Century Gothic" w:hAnsi="Century Gothic" w:cs="Arial"/>
        </w:rPr>
        <w:t>the School</w:t>
      </w:r>
      <w:r w:rsidR="00DF498E" w:rsidRPr="005675C0">
        <w:rPr>
          <w:rFonts w:ascii="Century Gothic" w:hAnsi="Century Gothic" w:cs="Arial"/>
        </w:rPr>
        <w:t xml:space="preserve"> will release </w:t>
      </w:r>
      <w:r w:rsidR="00EC2657">
        <w:rPr>
          <w:rFonts w:ascii="Century Gothic" w:hAnsi="Century Gothic" w:cs="Arial"/>
        </w:rPr>
        <w:t>Children Looked After</w:t>
      </w:r>
      <w:r w:rsidR="00DF498E" w:rsidRPr="005675C0">
        <w:rPr>
          <w:rFonts w:ascii="Century Gothic" w:hAnsi="Century Gothic" w:cs="Arial"/>
        </w:rPr>
        <w:t xml:space="preserve"> from lessons to attend the PEP meetings if necessary</w:t>
      </w:r>
    </w:p>
    <w:p w:rsidR="00DF498E" w:rsidRPr="005675C0" w:rsidRDefault="006B4F97" w:rsidP="00B665EC">
      <w:pPr>
        <w:pStyle w:val="Footer"/>
        <w:numPr>
          <w:ilvl w:val="0"/>
          <w:numId w:val="7"/>
        </w:numPr>
        <w:tabs>
          <w:tab w:val="clear" w:pos="4153"/>
          <w:tab w:val="clear" w:pos="8306"/>
        </w:tabs>
        <w:jc w:val="both"/>
        <w:rPr>
          <w:rFonts w:ascii="Century Gothic" w:hAnsi="Century Gothic" w:cs="Arial"/>
        </w:rPr>
      </w:pPr>
      <w:r w:rsidRPr="005675C0">
        <w:rPr>
          <w:rFonts w:ascii="Century Gothic" w:hAnsi="Century Gothic" w:cs="Arial"/>
        </w:rPr>
        <w:t>the School</w:t>
      </w:r>
      <w:r w:rsidR="00DF498E" w:rsidRPr="005675C0">
        <w:rPr>
          <w:rFonts w:ascii="Century Gothic" w:hAnsi="Century Gothic" w:cs="Arial"/>
        </w:rPr>
        <w:t xml:space="preserve"> will ensure the views of </w:t>
      </w:r>
      <w:r w:rsidR="00EC2657">
        <w:rPr>
          <w:rFonts w:ascii="Century Gothic" w:hAnsi="Century Gothic" w:cs="Arial"/>
        </w:rPr>
        <w:t>Children Looked After</w:t>
      </w:r>
      <w:r w:rsidR="00DF498E" w:rsidRPr="005675C0">
        <w:rPr>
          <w:rFonts w:ascii="Century Gothic" w:hAnsi="Century Gothic" w:cs="Arial"/>
        </w:rPr>
        <w:t xml:space="preserve"> are heard and used to inform further development of school practice</w:t>
      </w:r>
    </w:p>
    <w:p w:rsidR="00DF498E" w:rsidRDefault="006B4F97" w:rsidP="00B665EC">
      <w:pPr>
        <w:pStyle w:val="Footer"/>
        <w:numPr>
          <w:ilvl w:val="0"/>
          <w:numId w:val="7"/>
        </w:numPr>
        <w:tabs>
          <w:tab w:val="clear" w:pos="4153"/>
          <w:tab w:val="clear" w:pos="8306"/>
        </w:tabs>
        <w:jc w:val="both"/>
        <w:rPr>
          <w:rFonts w:ascii="Century Gothic" w:hAnsi="Century Gothic" w:cs="Arial"/>
        </w:rPr>
      </w:pPr>
      <w:r w:rsidRPr="005675C0">
        <w:rPr>
          <w:rFonts w:ascii="Century Gothic" w:hAnsi="Century Gothic" w:cs="Arial"/>
        </w:rPr>
        <w:t>the School</w:t>
      </w:r>
      <w:r w:rsidR="00DF498E" w:rsidRPr="005675C0">
        <w:rPr>
          <w:rFonts w:ascii="Century Gothic" w:hAnsi="Century Gothic" w:cs="Arial"/>
        </w:rPr>
        <w:t xml:space="preserve"> will develop strong methods of communication with parents and carers and ensure all appropriate people with parental responsibility receive invitations to school activities and events</w:t>
      </w:r>
    </w:p>
    <w:p w:rsidR="009C4130" w:rsidRPr="00197CCA" w:rsidRDefault="00197CCA" w:rsidP="00B665EC">
      <w:pPr>
        <w:pStyle w:val="Footer"/>
        <w:numPr>
          <w:ilvl w:val="0"/>
          <w:numId w:val="7"/>
        </w:numPr>
        <w:tabs>
          <w:tab w:val="clear" w:pos="4153"/>
          <w:tab w:val="clear" w:pos="8306"/>
        </w:tabs>
        <w:jc w:val="both"/>
        <w:rPr>
          <w:rFonts w:ascii="Century Gothic" w:hAnsi="Century Gothic" w:cs="Arial"/>
        </w:rPr>
      </w:pPr>
      <w:r>
        <w:rPr>
          <w:rFonts w:ascii="Century Gothic" w:hAnsi="Century Gothic" w:cs="Arial"/>
        </w:rPr>
        <w:t xml:space="preserve">To </w:t>
      </w:r>
      <w:r w:rsidR="009C4130" w:rsidRPr="00197CCA">
        <w:rPr>
          <w:rFonts w:ascii="Century Gothic" w:hAnsi="Century Gothic" w:cs="Arial"/>
        </w:rPr>
        <w:t xml:space="preserve">monitor those </w:t>
      </w:r>
      <w:proofErr w:type="gramStart"/>
      <w:r w:rsidR="009C4130" w:rsidRPr="00197CCA">
        <w:rPr>
          <w:rFonts w:ascii="Century Gothic" w:hAnsi="Century Gothic" w:cs="Arial"/>
        </w:rPr>
        <w:t>students</w:t>
      </w:r>
      <w:proofErr w:type="gramEnd"/>
      <w:r w:rsidR="009C4130" w:rsidRPr="00197CCA">
        <w:rPr>
          <w:rFonts w:ascii="Century Gothic" w:hAnsi="Century Gothic" w:cs="Arial"/>
        </w:rPr>
        <w:t xml:space="preserve"> post 18 who were previously designated as </w:t>
      </w:r>
      <w:r w:rsidR="00EC2657" w:rsidRPr="00197CCA">
        <w:rPr>
          <w:rFonts w:ascii="Century Gothic" w:hAnsi="Century Gothic" w:cs="Arial"/>
        </w:rPr>
        <w:t>CLA</w:t>
      </w:r>
      <w:r w:rsidR="009C4130" w:rsidRPr="00197CCA">
        <w:rPr>
          <w:rFonts w:ascii="Century Gothic" w:hAnsi="Century Gothic" w:cs="Arial"/>
        </w:rPr>
        <w:t>.</w:t>
      </w:r>
    </w:p>
    <w:p w:rsidR="00DF498E" w:rsidRPr="005675C0" w:rsidRDefault="00DF498E" w:rsidP="004F2E74">
      <w:pPr>
        <w:pStyle w:val="Footer"/>
        <w:tabs>
          <w:tab w:val="clear" w:pos="4153"/>
          <w:tab w:val="clear" w:pos="8306"/>
        </w:tabs>
        <w:rPr>
          <w:rFonts w:ascii="Century Gothic" w:hAnsi="Century Gothic" w:cs="Arial"/>
        </w:rPr>
      </w:pPr>
    </w:p>
    <w:p w:rsidR="00BA03B1" w:rsidRPr="005675C0" w:rsidRDefault="00BA03B1" w:rsidP="00BA03B1">
      <w:pPr>
        <w:pStyle w:val="Default"/>
        <w:rPr>
          <w:rFonts w:ascii="Century Gothic" w:hAnsi="Century Gothic" w:cs="Times New Roman"/>
          <w:color w:val="auto"/>
        </w:rPr>
      </w:pPr>
      <w:r w:rsidRPr="005675C0">
        <w:rPr>
          <w:rFonts w:ascii="Century Gothic" w:hAnsi="Century Gothic"/>
          <w:b/>
          <w:bCs/>
          <w:color w:val="auto"/>
        </w:rPr>
        <w:t>ROLES AND RESPONSIBILITIES</w:t>
      </w:r>
    </w:p>
    <w:p w:rsidR="00BA03B1" w:rsidRPr="005675C0" w:rsidRDefault="00BA03B1" w:rsidP="00BA03B1">
      <w:pPr>
        <w:pStyle w:val="Default"/>
        <w:rPr>
          <w:rFonts w:ascii="Century Gothic" w:hAnsi="Century Gothic"/>
          <w:color w:val="auto"/>
        </w:rPr>
      </w:pPr>
      <w:r w:rsidRPr="005675C0">
        <w:rPr>
          <w:rFonts w:ascii="Century Gothic" w:hAnsi="Century Gothic"/>
          <w:b/>
          <w:bCs/>
          <w:color w:val="auto"/>
        </w:rPr>
        <w:t xml:space="preserve">The Designated Teacher will: </w:t>
      </w:r>
    </w:p>
    <w:p w:rsidR="00BA03B1" w:rsidRPr="005675C0" w:rsidRDefault="00BA03B1" w:rsidP="006B4F97">
      <w:pPr>
        <w:pStyle w:val="Default"/>
        <w:numPr>
          <w:ilvl w:val="0"/>
          <w:numId w:val="10"/>
        </w:numPr>
        <w:ind w:left="426"/>
        <w:rPr>
          <w:rFonts w:ascii="Century Gothic" w:hAnsi="Century Gothic"/>
          <w:color w:val="auto"/>
        </w:rPr>
      </w:pPr>
      <w:r w:rsidRPr="005675C0">
        <w:rPr>
          <w:rFonts w:ascii="Century Gothic" w:hAnsi="Century Gothic"/>
          <w:color w:val="auto"/>
        </w:rPr>
        <w:t xml:space="preserve">be an advocate for </w:t>
      </w:r>
      <w:r w:rsidR="00EC2657">
        <w:rPr>
          <w:rFonts w:ascii="Century Gothic" w:hAnsi="Century Gothic"/>
          <w:color w:val="auto"/>
        </w:rPr>
        <w:t>CLA</w:t>
      </w:r>
      <w:r w:rsidRPr="005675C0">
        <w:rPr>
          <w:rFonts w:ascii="Century Gothic" w:hAnsi="Century Gothic"/>
          <w:color w:val="auto"/>
        </w:rPr>
        <w:t xml:space="preserve"> within the School</w:t>
      </w:r>
    </w:p>
    <w:p w:rsidR="00BA03B1" w:rsidRPr="005675C0" w:rsidRDefault="00BA03B1" w:rsidP="006B4F97">
      <w:pPr>
        <w:pStyle w:val="Default"/>
        <w:numPr>
          <w:ilvl w:val="0"/>
          <w:numId w:val="10"/>
        </w:numPr>
        <w:ind w:left="426"/>
        <w:rPr>
          <w:rFonts w:ascii="Century Gothic" w:hAnsi="Century Gothic"/>
          <w:color w:val="auto"/>
        </w:rPr>
      </w:pPr>
      <w:r w:rsidRPr="005675C0">
        <w:rPr>
          <w:rFonts w:ascii="Century Gothic" w:hAnsi="Century Gothic"/>
          <w:color w:val="auto"/>
        </w:rPr>
        <w:t>be proactive in identifying ways in which the School</w:t>
      </w:r>
      <w:r w:rsidR="00F4192F" w:rsidRPr="005675C0">
        <w:rPr>
          <w:rFonts w:ascii="Century Gothic" w:hAnsi="Century Gothic"/>
          <w:color w:val="auto"/>
        </w:rPr>
        <w:t xml:space="preserve"> can raise attainment of </w:t>
      </w:r>
      <w:r w:rsidR="00EC2657">
        <w:rPr>
          <w:rFonts w:ascii="Century Gothic" w:hAnsi="Century Gothic"/>
          <w:color w:val="auto"/>
        </w:rPr>
        <w:t>CLA</w:t>
      </w:r>
    </w:p>
    <w:p w:rsidR="00BA03B1" w:rsidRPr="005675C0" w:rsidRDefault="00BA03B1" w:rsidP="006B4F97">
      <w:pPr>
        <w:pStyle w:val="Default"/>
        <w:numPr>
          <w:ilvl w:val="0"/>
          <w:numId w:val="10"/>
        </w:numPr>
        <w:ind w:left="426"/>
        <w:rPr>
          <w:rFonts w:ascii="Century Gothic" w:hAnsi="Century Gothic"/>
          <w:color w:val="auto"/>
        </w:rPr>
      </w:pPr>
      <w:r w:rsidRPr="005675C0">
        <w:rPr>
          <w:rFonts w:ascii="Century Gothic" w:hAnsi="Century Gothic"/>
          <w:color w:val="auto"/>
        </w:rPr>
        <w:t>work in partnership with Durham Virtual School, and/or other Virtual Schools for those pupils who are from other Local Authorities, providing termly progre</w:t>
      </w:r>
      <w:r w:rsidR="00F4192F" w:rsidRPr="005675C0">
        <w:rPr>
          <w:rFonts w:ascii="Century Gothic" w:hAnsi="Century Gothic"/>
          <w:color w:val="auto"/>
        </w:rPr>
        <w:t xml:space="preserve">ss data on the progress of </w:t>
      </w:r>
      <w:r w:rsidR="00EC2657">
        <w:rPr>
          <w:rFonts w:ascii="Century Gothic" w:hAnsi="Century Gothic"/>
          <w:color w:val="auto"/>
        </w:rPr>
        <w:t>CLA</w:t>
      </w:r>
    </w:p>
    <w:p w:rsidR="00BA03B1" w:rsidRPr="005675C0" w:rsidRDefault="00BA03B1" w:rsidP="006B4F97">
      <w:pPr>
        <w:pStyle w:val="Default"/>
        <w:numPr>
          <w:ilvl w:val="0"/>
          <w:numId w:val="10"/>
        </w:numPr>
        <w:ind w:left="426"/>
        <w:rPr>
          <w:rFonts w:ascii="Century Gothic" w:hAnsi="Century Gothic"/>
          <w:color w:val="auto"/>
        </w:rPr>
      </w:pPr>
      <w:r w:rsidRPr="005675C0">
        <w:rPr>
          <w:rFonts w:ascii="Century Gothic" w:hAnsi="Century Gothic"/>
          <w:color w:val="auto"/>
        </w:rPr>
        <w:t xml:space="preserve">give regard to the impact of relevant decisions for </w:t>
      </w:r>
      <w:r w:rsidR="00EC2657">
        <w:rPr>
          <w:rFonts w:ascii="Century Gothic" w:hAnsi="Century Gothic"/>
          <w:color w:val="auto"/>
        </w:rPr>
        <w:t>CLA</w:t>
      </w:r>
      <w:r w:rsidRPr="005675C0">
        <w:rPr>
          <w:rFonts w:ascii="Century Gothic" w:hAnsi="Century Gothic"/>
          <w:color w:val="auto"/>
        </w:rPr>
        <w:t xml:space="preserve"> on both the looked after child and the rest of the School</w:t>
      </w:r>
      <w:r w:rsidR="00F4192F" w:rsidRPr="005675C0">
        <w:rPr>
          <w:rFonts w:ascii="Century Gothic" w:hAnsi="Century Gothic"/>
          <w:color w:val="auto"/>
        </w:rPr>
        <w:t xml:space="preserve"> community</w:t>
      </w:r>
    </w:p>
    <w:p w:rsidR="00BA03B1" w:rsidRPr="005675C0" w:rsidRDefault="00BA03B1" w:rsidP="006B4F97">
      <w:pPr>
        <w:pStyle w:val="Default"/>
        <w:numPr>
          <w:ilvl w:val="0"/>
          <w:numId w:val="10"/>
        </w:numPr>
        <w:ind w:left="426"/>
        <w:rPr>
          <w:rFonts w:ascii="Century Gothic" w:hAnsi="Century Gothic"/>
          <w:color w:val="auto"/>
        </w:rPr>
      </w:pPr>
      <w:r w:rsidRPr="005675C0">
        <w:rPr>
          <w:rFonts w:ascii="Century Gothic" w:hAnsi="Century Gothic"/>
          <w:color w:val="auto"/>
        </w:rPr>
        <w:t xml:space="preserve">know all the </w:t>
      </w:r>
      <w:r w:rsidR="00EC2657">
        <w:rPr>
          <w:rFonts w:ascii="Century Gothic" w:hAnsi="Century Gothic"/>
          <w:color w:val="auto"/>
        </w:rPr>
        <w:t>CLA</w:t>
      </w:r>
      <w:r w:rsidRPr="005675C0">
        <w:rPr>
          <w:rFonts w:ascii="Century Gothic" w:hAnsi="Century Gothic"/>
          <w:color w:val="auto"/>
        </w:rPr>
        <w:t xml:space="preserve"> in the School, including those in the care of other authorities, and ensure the availability of all relevant details from the School recor</w:t>
      </w:r>
      <w:r w:rsidR="00F4192F" w:rsidRPr="005675C0">
        <w:rPr>
          <w:rFonts w:ascii="Century Gothic" w:hAnsi="Century Gothic"/>
          <w:color w:val="auto"/>
        </w:rPr>
        <w:t>d-keeping systems as required</w:t>
      </w:r>
    </w:p>
    <w:p w:rsidR="00BA03B1" w:rsidRPr="005675C0" w:rsidRDefault="00BA03B1" w:rsidP="006B4F97">
      <w:pPr>
        <w:pStyle w:val="Default"/>
        <w:numPr>
          <w:ilvl w:val="0"/>
          <w:numId w:val="10"/>
        </w:numPr>
        <w:ind w:left="426"/>
        <w:rPr>
          <w:rFonts w:ascii="Century Gothic" w:hAnsi="Century Gothic"/>
          <w:color w:val="auto"/>
        </w:rPr>
      </w:pPr>
      <w:r w:rsidRPr="005675C0">
        <w:rPr>
          <w:rFonts w:ascii="Century Gothic" w:hAnsi="Century Gothic"/>
          <w:color w:val="auto"/>
        </w:rPr>
        <w:t xml:space="preserve">attend relevant training about </w:t>
      </w:r>
      <w:r w:rsidR="00EC2657">
        <w:rPr>
          <w:rFonts w:ascii="Century Gothic" w:hAnsi="Century Gothic"/>
          <w:color w:val="auto"/>
        </w:rPr>
        <w:t>CLA</w:t>
      </w:r>
      <w:r w:rsidRPr="005675C0">
        <w:rPr>
          <w:rFonts w:ascii="Century Gothic" w:hAnsi="Century Gothic"/>
          <w:color w:val="auto"/>
        </w:rPr>
        <w:t xml:space="preserve"> and disseminate information an</w:t>
      </w:r>
      <w:r w:rsidR="00F4192F" w:rsidRPr="005675C0">
        <w:rPr>
          <w:rFonts w:ascii="Century Gothic" w:hAnsi="Century Gothic"/>
          <w:color w:val="auto"/>
        </w:rPr>
        <w:t>d good practice to other staff</w:t>
      </w:r>
    </w:p>
    <w:p w:rsidR="00BA03B1" w:rsidRPr="005675C0" w:rsidRDefault="00BA03B1" w:rsidP="006B4F97">
      <w:pPr>
        <w:pStyle w:val="Default"/>
        <w:numPr>
          <w:ilvl w:val="0"/>
          <w:numId w:val="10"/>
        </w:numPr>
        <w:ind w:left="426"/>
        <w:rPr>
          <w:rFonts w:ascii="Century Gothic" w:hAnsi="Century Gothic"/>
          <w:color w:val="auto"/>
        </w:rPr>
      </w:pPr>
      <w:r w:rsidRPr="005675C0">
        <w:rPr>
          <w:rFonts w:ascii="Century Gothic" w:hAnsi="Century Gothic"/>
          <w:color w:val="auto"/>
        </w:rPr>
        <w:t>Influence the School</w:t>
      </w:r>
      <w:r w:rsidR="00B17C83" w:rsidRPr="005675C0">
        <w:rPr>
          <w:rFonts w:ascii="Century Gothic" w:hAnsi="Century Gothic"/>
          <w:color w:val="auto"/>
        </w:rPr>
        <w:t xml:space="preserve"> policy and practice for </w:t>
      </w:r>
      <w:r w:rsidR="00EC2657">
        <w:rPr>
          <w:rFonts w:ascii="Century Gothic" w:hAnsi="Century Gothic"/>
          <w:color w:val="auto"/>
        </w:rPr>
        <w:t>CLA</w:t>
      </w:r>
    </w:p>
    <w:p w:rsidR="00BA03B1" w:rsidRPr="005675C0" w:rsidRDefault="00BA03B1" w:rsidP="006B4F97">
      <w:pPr>
        <w:pStyle w:val="Default"/>
        <w:numPr>
          <w:ilvl w:val="0"/>
          <w:numId w:val="10"/>
        </w:numPr>
        <w:ind w:left="426"/>
        <w:rPr>
          <w:rFonts w:ascii="Century Gothic" w:hAnsi="Century Gothic"/>
          <w:color w:val="auto"/>
        </w:rPr>
      </w:pPr>
      <w:r w:rsidRPr="005675C0">
        <w:rPr>
          <w:rFonts w:ascii="Century Gothic" w:hAnsi="Century Gothic"/>
          <w:color w:val="auto"/>
        </w:rPr>
        <w:t xml:space="preserve">act as the key liaison professional for other agencies and carers in relation to </w:t>
      </w:r>
      <w:r w:rsidR="00EC2657">
        <w:rPr>
          <w:rFonts w:ascii="Century Gothic" w:hAnsi="Century Gothic"/>
          <w:color w:val="auto"/>
        </w:rPr>
        <w:t>CLA</w:t>
      </w:r>
      <w:r w:rsidRPr="005675C0">
        <w:rPr>
          <w:rFonts w:ascii="Century Gothic" w:hAnsi="Century Gothic"/>
          <w:color w:val="auto"/>
        </w:rPr>
        <w:t xml:space="preserve">, seeking advice from </w:t>
      </w:r>
      <w:r w:rsidR="00960DAA" w:rsidRPr="005675C0">
        <w:rPr>
          <w:rFonts w:ascii="Century Gothic" w:hAnsi="Century Gothic"/>
          <w:color w:val="auto"/>
        </w:rPr>
        <w:t>SEND Loo</w:t>
      </w:r>
      <w:r w:rsidR="000301FB" w:rsidRPr="005675C0">
        <w:rPr>
          <w:rFonts w:ascii="Century Gothic" w:hAnsi="Century Gothic"/>
          <w:color w:val="auto"/>
        </w:rPr>
        <w:t>ked After and Vulnerable Group C</w:t>
      </w:r>
      <w:r w:rsidR="00960DAA" w:rsidRPr="005675C0">
        <w:rPr>
          <w:rFonts w:ascii="Century Gothic" w:hAnsi="Century Gothic"/>
          <w:color w:val="auto"/>
        </w:rPr>
        <w:t xml:space="preserve">asework Team and other Virtual Schools </w:t>
      </w:r>
      <w:r w:rsidRPr="005675C0">
        <w:rPr>
          <w:rFonts w:ascii="Century Gothic" w:hAnsi="Century Gothic"/>
          <w:color w:val="auto"/>
        </w:rPr>
        <w:t>for those pupils from other Local</w:t>
      </w:r>
      <w:r w:rsidR="00F4192F" w:rsidRPr="005675C0">
        <w:rPr>
          <w:rFonts w:ascii="Century Gothic" w:hAnsi="Century Gothic"/>
          <w:color w:val="auto"/>
        </w:rPr>
        <w:t xml:space="preserve"> Authorities, when appropriate</w:t>
      </w:r>
    </w:p>
    <w:p w:rsidR="00BA03B1" w:rsidRPr="005675C0" w:rsidRDefault="00BA03B1" w:rsidP="006B4F97">
      <w:pPr>
        <w:pStyle w:val="Default"/>
        <w:numPr>
          <w:ilvl w:val="0"/>
          <w:numId w:val="10"/>
        </w:numPr>
        <w:ind w:left="426"/>
        <w:rPr>
          <w:rFonts w:ascii="Century Gothic" w:hAnsi="Century Gothic"/>
          <w:color w:val="auto"/>
        </w:rPr>
      </w:pPr>
      <w:r w:rsidRPr="005675C0">
        <w:rPr>
          <w:rFonts w:ascii="Century Gothic" w:hAnsi="Century Gothic"/>
          <w:color w:val="auto"/>
        </w:rPr>
        <w:t xml:space="preserve">ensure that </w:t>
      </w:r>
      <w:r w:rsidR="00EC2657">
        <w:rPr>
          <w:rFonts w:ascii="Century Gothic" w:hAnsi="Century Gothic"/>
          <w:color w:val="auto"/>
        </w:rPr>
        <w:t>CLA</w:t>
      </w:r>
      <w:r w:rsidRPr="005675C0">
        <w:rPr>
          <w:rFonts w:ascii="Century Gothic" w:hAnsi="Century Gothic"/>
          <w:color w:val="auto"/>
        </w:rPr>
        <w:t xml:space="preserve"> receive a positive welcome on entering the School, especially </w:t>
      </w:r>
      <w:r w:rsidR="00960DAA" w:rsidRPr="005675C0">
        <w:rPr>
          <w:rFonts w:ascii="Century Gothic" w:hAnsi="Century Gothic"/>
          <w:color w:val="auto"/>
        </w:rPr>
        <w:t>mid-year</w:t>
      </w:r>
      <w:r w:rsidRPr="005675C0">
        <w:rPr>
          <w:rFonts w:ascii="Century Gothic" w:hAnsi="Century Gothic"/>
          <w:color w:val="auto"/>
        </w:rPr>
        <w:t>, and offer additional support wherever possible such as a pre-entry visi</w:t>
      </w:r>
      <w:r w:rsidR="00F4192F" w:rsidRPr="005675C0">
        <w:rPr>
          <w:rFonts w:ascii="Century Gothic" w:hAnsi="Century Gothic"/>
          <w:color w:val="auto"/>
        </w:rPr>
        <w:t>t to help the new pupil settle</w:t>
      </w:r>
    </w:p>
    <w:p w:rsidR="00BA03B1" w:rsidRPr="005675C0" w:rsidRDefault="00BA03B1" w:rsidP="006B4F97">
      <w:pPr>
        <w:pStyle w:val="Default"/>
        <w:numPr>
          <w:ilvl w:val="0"/>
          <w:numId w:val="10"/>
        </w:numPr>
        <w:ind w:left="426"/>
        <w:rPr>
          <w:rFonts w:ascii="Century Gothic" w:hAnsi="Century Gothic"/>
          <w:color w:val="auto"/>
        </w:rPr>
      </w:pPr>
      <w:r w:rsidRPr="005675C0">
        <w:rPr>
          <w:rFonts w:ascii="Century Gothic" w:hAnsi="Century Gothic"/>
          <w:color w:val="auto"/>
        </w:rPr>
        <w:t xml:space="preserve">ensure that all </w:t>
      </w:r>
      <w:r w:rsidR="00EC2657">
        <w:rPr>
          <w:rFonts w:ascii="Century Gothic" w:hAnsi="Century Gothic"/>
          <w:color w:val="auto"/>
        </w:rPr>
        <w:t>CLA</w:t>
      </w:r>
      <w:r w:rsidRPr="005675C0">
        <w:rPr>
          <w:rFonts w:ascii="Century Gothic" w:hAnsi="Century Gothic"/>
          <w:color w:val="auto"/>
        </w:rPr>
        <w:t xml:space="preserve"> have an appropriate </w:t>
      </w:r>
      <w:proofErr w:type="spellStart"/>
      <w:r w:rsidR="00197CCA">
        <w:rPr>
          <w:rFonts w:ascii="Century Gothic" w:hAnsi="Century Gothic"/>
          <w:color w:val="auto"/>
        </w:rPr>
        <w:t>e</w:t>
      </w:r>
      <w:r w:rsidRPr="005675C0">
        <w:rPr>
          <w:rFonts w:ascii="Century Gothic" w:hAnsi="Century Gothic"/>
          <w:color w:val="auto"/>
        </w:rPr>
        <w:t>PEP</w:t>
      </w:r>
      <w:proofErr w:type="spellEnd"/>
      <w:r w:rsidRPr="005675C0">
        <w:rPr>
          <w:rFonts w:ascii="Century Gothic" w:hAnsi="Century Gothic"/>
          <w:color w:val="auto"/>
        </w:rPr>
        <w:t xml:space="preserve"> that is completed within 10 days of joining the School or of entering care and ensure that the young </w:t>
      </w:r>
      <w:r w:rsidR="00F4192F" w:rsidRPr="005675C0">
        <w:rPr>
          <w:rFonts w:ascii="Century Gothic" w:hAnsi="Century Gothic"/>
          <w:color w:val="auto"/>
        </w:rPr>
        <w:t>person contributes to the plan</w:t>
      </w:r>
    </w:p>
    <w:p w:rsidR="00BA03B1" w:rsidRPr="005675C0" w:rsidRDefault="00BA03B1" w:rsidP="006B4F97">
      <w:pPr>
        <w:pStyle w:val="Default"/>
        <w:numPr>
          <w:ilvl w:val="0"/>
          <w:numId w:val="10"/>
        </w:numPr>
        <w:ind w:left="426"/>
        <w:rPr>
          <w:rFonts w:ascii="Century Gothic" w:hAnsi="Century Gothic"/>
          <w:color w:val="auto"/>
        </w:rPr>
      </w:pPr>
      <w:r w:rsidRPr="005675C0">
        <w:rPr>
          <w:rFonts w:ascii="Century Gothic" w:hAnsi="Century Gothic"/>
          <w:color w:val="auto"/>
        </w:rPr>
        <w:t>arrange and con</w:t>
      </w:r>
      <w:r w:rsidR="00F4192F" w:rsidRPr="005675C0">
        <w:rPr>
          <w:rFonts w:ascii="Century Gothic" w:hAnsi="Century Gothic"/>
          <w:color w:val="auto"/>
        </w:rPr>
        <w:t xml:space="preserve">tribute to </w:t>
      </w:r>
      <w:proofErr w:type="spellStart"/>
      <w:r w:rsidR="00197CCA">
        <w:rPr>
          <w:rFonts w:ascii="Century Gothic" w:hAnsi="Century Gothic"/>
          <w:color w:val="auto"/>
        </w:rPr>
        <w:t>e</w:t>
      </w:r>
      <w:r w:rsidR="00F4192F" w:rsidRPr="005675C0">
        <w:rPr>
          <w:rFonts w:ascii="Century Gothic" w:hAnsi="Century Gothic"/>
          <w:color w:val="auto"/>
        </w:rPr>
        <w:t>PEP</w:t>
      </w:r>
      <w:proofErr w:type="spellEnd"/>
      <w:r w:rsidR="00F4192F" w:rsidRPr="005675C0">
        <w:rPr>
          <w:rFonts w:ascii="Century Gothic" w:hAnsi="Century Gothic"/>
          <w:color w:val="auto"/>
        </w:rPr>
        <w:t xml:space="preserve"> Review meetings</w:t>
      </w:r>
    </w:p>
    <w:p w:rsidR="00BA03B1" w:rsidRPr="005675C0" w:rsidRDefault="00BA03B1" w:rsidP="006B4F97">
      <w:pPr>
        <w:pStyle w:val="Default"/>
        <w:numPr>
          <w:ilvl w:val="0"/>
          <w:numId w:val="10"/>
        </w:numPr>
        <w:ind w:left="426"/>
        <w:rPr>
          <w:rFonts w:ascii="Century Gothic" w:hAnsi="Century Gothic"/>
          <w:color w:val="auto"/>
        </w:rPr>
      </w:pPr>
      <w:r w:rsidRPr="005675C0">
        <w:rPr>
          <w:rFonts w:ascii="Century Gothic" w:hAnsi="Century Gothic"/>
          <w:color w:val="auto"/>
        </w:rPr>
        <w:t xml:space="preserve">keep </w:t>
      </w:r>
      <w:proofErr w:type="spellStart"/>
      <w:r w:rsidR="00197CCA">
        <w:rPr>
          <w:rFonts w:ascii="Century Gothic" w:hAnsi="Century Gothic"/>
          <w:color w:val="auto"/>
        </w:rPr>
        <w:t>e</w:t>
      </w:r>
      <w:r w:rsidRPr="005675C0">
        <w:rPr>
          <w:rFonts w:ascii="Century Gothic" w:hAnsi="Century Gothic"/>
          <w:color w:val="auto"/>
        </w:rPr>
        <w:t>PEPs</w:t>
      </w:r>
      <w:proofErr w:type="spellEnd"/>
      <w:r w:rsidRPr="005675C0">
        <w:rPr>
          <w:rFonts w:ascii="Century Gothic" w:hAnsi="Century Gothic"/>
          <w:color w:val="auto"/>
        </w:rPr>
        <w:t xml:space="preserve"> and other records up to date and review </w:t>
      </w:r>
      <w:proofErr w:type="spellStart"/>
      <w:r w:rsidR="00197CCA">
        <w:rPr>
          <w:rFonts w:ascii="Century Gothic" w:hAnsi="Century Gothic"/>
          <w:color w:val="auto"/>
        </w:rPr>
        <w:t>e</w:t>
      </w:r>
      <w:r w:rsidRPr="005675C0">
        <w:rPr>
          <w:rFonts w:ascii="Century Gothic" w:hAnsi="Century Gothic"/>
          <w:color w:val="auto"/>
        </w:rPr>
        <w:t>PEPs</w:t>
      </w:r>
      <w:proofErr w:type="spellEnd"/>
      <w:r w:rsidRPr="005675C0">
        <w:rPr>
          <w:rFonts w:ascii="Century Gothic" w:hAnsi="Century Gothic"/>
          <w:color w:val="auto"/>
        </w:rPr>
        <w:t xml:space="preserve"> at tr</w:t>
      </w:r>
      <w:r w:rsidR="00F4192F" w:rsidRPr="005675C0">
        <w:rPr>
          <w:rFonts w:ascii="Century Gothic" w:hAnsi="Century Gothic"/>
          <w:color w:val="auto"/>
        </w:rPr>
        <w:t>ansfer and at termly intervals</w:t>
      </w:r>
    </w:p>
    <w:p w:rsidR="00BA03B1" w:rsidRPr="005675C0" w:rsidRDefault="00BA03B1" w:rsidP="006B4F97">
      <w:pPr>
        <w:pStyle w:val="Default"/>
        <w:numPr>
          <w:ilvl w:val="0"/>
          <w:numId w:val="10"/>
        </w:numPr>
        <w:ind w:left="426"/>
        <w:rPr>
          <w:rFonts w:ascii="Century Gothic" w:hAnsi="Century Gothic"/>
          <w:color w:val="auto"/>
        </w:rPr>
      </w:pPr>
      <w:r w:rsidRPr="005675C0">
        <w:rPr>
          <w:rFonts w:ascii="Century Gothic" w:hAnsi="Century Gothic"/>
          <w:color w:val="auto"/>
        </w:rPr>
        <w:t xml:space="preserve">monitor </w:t>
      </w:r>
      <w:r w:rsidR="00F4192F" w:rsidRPr="005675C0">
        <w:rPr>
          <w:rFonts w:ascii="Century Gothic" w:hAnsi="Century Gothic"/>
          <w:color w:val="auto"/>
        </w:rPr>
        <w:t xml:space="preserve">the targets set out in the </w:t>
      </w:r>
      <w:proofErr w:type="spellStart"/>
      <w:r w:rsidR="00197CCA">
        <w:rPr>
          <w:rFonts w:ascii="Century Gothic" w:hAnsi="Century Gothic"/>
          <w:color w:val="auto"/>
        </w:rPr>
        <w:t>e</w:t>
      </w:r>
      <w:r w:rsidR="00F4192F" w:rsidRPr="005675C0">
        <w:rPr>
          <w:rFonts w:ascii="Century Gothic" w:hAnsi="Century Gothic"/>
          <w:color w:val="auto"/>
        </w:rPr>
        <w:t>PEP</w:t>
      </w:r>
      <w:proofErr w:type="spellEnd"/>
    </w:p>
    <w:p w:rsidR="00BA03B1" w:rsidRPr="005675C0" w:rsidRDefault="00BA03B1" w:rsidP="006B4F97">
      <w:pPr>
        <w:pStyle w:val="Default"/>
        <w:numPr>
          <w:ilvl w:val="0"/>
          <w:numId w:val="10"/>
        </w:numPr>
        <w:ind w:left="426"/>
        <w:rPr>
          <w:rFonts w:ascii="Century Gothic" w:hAnsi="Century Gothic"/>
          <w:color w:val="auto"/>
        </w:rPr>
      </w:pPr>
      <w:r w:rsidRPr="005675C0">
        <w:rPr>
          <w:rFonts w:ascii="Century Gothic" w:hAnsi="Century Gothic"/>
          <w:color w:val="auto"/>
        </w:rPr>
        <w:t xml:space="preserve">convene an urgent multi-agency meeting if a </w:t>
      </w:r>
      <w:r w:rsidR="00EC2657">
        <w:rPr>
          <w:rFonts w:ascii="Century Gothic" w:hAnsi="Century Gothic"/>
          <w:color w:val="auto"/>
        </w:rPr>
        <w:t>CLA</w:t>
      </w:r>
      <w:r w:rsidRPr="005675C0">
        <w:rPr>
          <w:rFonts w:ascii="Century Gothic" w:hAnsi="Century Gothic"/>
          <w:color w:val="auto"/>
        </w:rPr>
        <w:t xml:space="preserve"> is experiencing difficulties or is at risk of exclusion; Section </w:t>
      </w:r>
      <w:r w:rsidR="00B17C83" w:rsidRPr="005675C0">
        <w:rPr>
          <w:rFonts w:ascii="Century Gothic" w:hAnsi="Century Gothic"/>
          <w:color w:val="auto"/>
        </w:rPr>
        <w:t>27 of statutory guidance, ‘</w:t>
      </w:r>
      <w:proofErr w:type="spellStart"/>
      <w:r w:rsidR="00B17C83" w:rsidRPr="005675C0">
        <w:rPr>
          <w:rFonts w:ascii="Century Gothic" w:hAnsi="Century Gothic"/>
          <w:color w:val="auto"/>
        </w:rPr>
        <w:t>Headteacher</w:t>
      </w:r>
      <w:r w:rsidRPr="005675C0">
        <w:rPr>
          <w:rFonts w:ascii="Century Gothic" w:hAnsi="Century Gothic"/>
          <w:color w:val="auto"/>
        </w:rPr>
        <w:t>s</w:t>
      </w:r>
      <w:proofErr w:type="spellEnd"/>
      <w:r w:rsidRPr="005675C0">
        <w:rPr>
          <w:rFonts w:ascii="Century Gothic" w:hAnsi="Century Gothic"/>
          <w:color w:val="auto"/>
        </w:rPr>
        <w:t xml:space="preserve"> should, as far as possi</w:t>
      </w:r>
      <w:r w:rsidR="00F4192F" w:rsidRPr="005675C0">
        <w:rPr>
          <w:rFonts w:ascii="Century Gothic" w:hAnsi="Century Gothic"/>
          <w:color w:val="auto"/>
        </w:rPr>
        <w:t xml:space="preserve">ble, avoid excluding any </w:t>
      </w:r>
      <w:r w:rsidR="00EC2657">
        <w:rPr>
          <w:rFonts w:ascii="Century Gothic" w:hAnsi="Century Gothic"/>
          <w:color w:val="auto"/>
        </w:rPr>
        <w:t>CLA</w:t>
      </w:r>
      <w:r w:rsidR="00F4192F" w:rsidRPr="005675C0">
        <w:rPr>
          <w:rFonts w:ascii="Century Gothic" w:hAnsi="Century Gothic"/>
          <w:color w:val="auto"/>
        </w:rPr>
        <w:t>’</w:t>
      </w:r>
    </w:p>
    <w:p w:rsidR="00BA03B1" w:rsidRPr="005675C0" w:rsidRDefault="00BA03B1" w:rsidP="006B4F97">
      <w:pPr>
        <w:pStyle w:val="Default"/>
        <w:numPr>
          <w:ilvl w:val="0"/>
          <w:numId w:val="10"/>
        </w:numPr>
        <w:ind w:left="426"/>
        <w:rPr>
          <w:rFonts w:ascii="Century Gothic" w:hAnsi="Century Gothic"/>
          <w:color w:val="auto"/>
        </w:rPr>
      </w:pPr>
      <w:r w:rsidRPr="005675C0">
        <w:rPr>
          <w:rFonts w:ascii="Century Gothic" w:hAnsi="Century Gothic"/>
          <w:color w:val="auto"/>
        </w:rPr>
        <w:t xml:space="preserve">ensure confidentiality on individual children, sharing confidential and personal information on a need to know basis, bearing in mind the </w:t>
      </w:r>
      <w:r w:rsidR="00F4192F" w:rsidRPr="005675C0">
        <w:rPr>
          <w:rFonts w:ascii="Century Gothic" w:hAnsi="Century Gothic"/>
          <w:color w:val="auto"/>
        </w:rPr>
        <w:t>wishes of the individual pupil</w:t>
      </w:r>
    </w:p>
    <w:p w:rsidR="00BA03B1" w:rsidRPr="005675C0" w:rsidRDefault="00BA03B1" w:rsidP="006B4F97">
      <w:pPr>
        <w:pStyle w:val="Default"/>
        <w:numPr>
          <w:ilvl w:val="0"/>
          <w:numId w:val="10"/>
        </w:numPr>
        <w:ind w:left="426"/>
        <w:rPr>
          <w:rFonts w:ascii="Century Gothic" w:hAnsi="Century Gothic"/>
          <w:color w:val="auto"/>
        </w:rPr>
      </w:pPr>
      <w:r w:rsidRPr="005675C0">
        <w:rPr>
          <w:rFonts w:ascii="Century Gothic" w:hAnsi="Century Gothic"/>
          <w:color w:val="auto"/>
        </w:rPr>
        <w:t xml:space="preserve">act as the key adviser for staff and the School Governing </w:t>
      </w:r>
      <w:r w:rsidR="00F4192F" w:rsidRPr="005675C0">
        <w:rPr>
          <w:rFonts w:ascii="Century Gothic" w:hAnsi="Century Gothic"/>
          <w:color w:val="auto"/>
        </w:rPr>
        <w:t xml:space="preserve">Body on issues relevant to </w:t>
      </w:r>
      <w:r w:rsidR="00EC2657">
        <w:rPr>
          <w:rFonts w:ascii="Century Gothic" w:hAnsi="Century Gothic"/>
          <w:color w:val="auto"/>
        </w:rPr>
        <w:t>CLA</w:t>
      </w:r>
    </w:p>
    <w:p w:rsidR="00BA03B1" w:rsidRPr="005675C0" w:rsidRDefault="00BA03B1" w:rsidP="006B4F97">
      <w:pPr>
        <w:pStyle w:val="Default"/>
        <w:numPr>
          <w:ilvl w:val="0"/>
          <w:numId w:val="10"/>
        </w:numPr>
        <w:ind w:left="426"/>
        <w:rPr>
          <w:rFonts w:ascii="Century Gothic" w:hAnsi="Century Gothic"/>
          <w:color w:val="auto"/>
        </w:rPr>
      </w:pPr>
      <w:r w:rsidRPr="005675C0">
        <w:rPr>
          <w:rFonts w:ascii="Century Gothic" w:hAnsi="Century Gothic"/>
          <w:color w:val="auto"/>
        </w:rPr>
        <w:t>ensure that care and the School liaison is effective including invitations to meetings and other School</w:t>
      </w:r>
      <w:r w:rsidR="00F4192F" w:rsidRPr="005675C0">
        <w:rPr>
          <w:rFonts w:ascii="Century Gothic" w:hAnsi="Century Gothic"/>
          <w:color w:val="auto"/>
        </w:rPr>
        <w:t xml:space="preserve"> events</w:t>
      </w:r>
    </w:p>
    <w:p w:rsidR="00BA03B1" w:rsidRPr="005675C0" w:rsidRDefault="00BA03B1" w:rsidP="006B4F97">
      <w:pPr>
        <w:pStyle w:val="Default"/>
        <w:numPr>
          <w:ilvl w:val="0"/>
          <w:numId w:val="10"/>
        </w:numPr>
        <w:ind w:left="426"/>
        <w:rPr>
          <w:rFonts w:ascii="Century Gothic" w:hAnsi="Century Gothic"/>
          <w:color w:val="auto"/>
        </w:rPr>
      </w:pPr>
      <w:r w:rsidRPr="005675C0">
        <w:rPr>
          <w:rFonts w:ascii="Century Gothic" w:hAnsi="Century Gothic"/>
          <w:color w:val="auto"/>
        </w:rPr>
        <w:t>actively encourage and promote out of hours learning and extr</w:t>
      </w:r>
      <w:r w:rsidR="00F4192F" w:rsidRPr="005675C0">
        <w:rPr>
          <w:rFonts w:ascii="Century Gothic" w:hAnsi="Century Gothic"/>
          <w:color w:val="auto"/>
        </w:rPr>
        <w:t xml:space="preserve">acurricular activities for </w:t>
      </w:r>
      <w:r w:rsidR="00EC2657">
        <w:rPr>
          <w:rFonts w:ascii="Century Gothic" w:hAnsi="Century Gothic"/>
          <w:color w:val="auto"/>
        </w:rPr>
        <w:t>CLA</w:t>
      </w:r>
    </w:p>
    <w:p w:rsidR="00BA03B1" w:rsidRPr="005675C0" w:rsidRDefault="00BA03B1" w:rsidP="006B4F97">
      <w:pPr>
        <w:pStyle w:val="Default"/>
        <w:numPr>
          <w:ilvl w:val="0"/>
          <w:numId w:val="10"/>
        </w:numPr>
        <w:ind w:left="426"/>
        <w:rPr>
          <w:rFonts w:ascii="Century Gothic" w:hAnsi="Century Gothic"/>
          <w:color w:val="auto"/>
        </w:rPr>
      </w:pPr>
      <w:r w:rsidRPr="005675C0">
        <w:rPr>
          <w:rFonts w:ascii="Century Gothic" w:hAnsi="Century Gothic"/>
          <w:color w:val="auto"/>
        </w:rPr>
        <w:t xml:space="preserve">ensure a speedy transfer of information, records and coursework, where </w:t>
      </w:r>
      <w:r w:rsidR="00197CCA">
        <w:rPr>
          <w:rFonts w:ascii="Century Gothic" w:hAnsi="Century Gothic"/>
          <w:color w:val="auto"/>
        </w:rPr>
        <w:t>appropriate, when a</w:t>
      </w:r>
      <w:r w:rsidRPr="005675C0">
        <w:rPr>
          <w:rFonts w:ascii="Century Gothic" w:hAnsi="Century Gothic"/>
          <w:color w:val="auto"/>
        </w:rPr>
        <w:t xml:space="preserve"> Child</w:t>
      </w:r>
      <w:r w:rsidR="00197CCA">
        <w:rPr>
          <w:rFonts w:ascii="Century Gothic" w:hAnsi="Century Gothic"/>
          <w:color w:val="auto"/>
        </w:rPr>
        <w:t xml:space="preserve"> Looked After</w:t>
      </w:r>
      <w:r w:rsidRPr="005675C0">
        <w:rPr>
          <w:rFonts w:ascii="Century Gothic" w:hAnsi="Century Gothic"/>
          <w:color w:val="auto"/>
        </w:rPr>
        <w:t xml:space="preserve"> transfers to another educational p</w:t>
      </w:r>
      <w:r w:rsidR="00197CCA">
        <w:rPr>
          <w:rFonts w:ascii="Century Gothic" w:hAnsi="Century Gothic"/>
          <w:color w:val="auto"/>
        </w:rPr>
        <w:t>lac</w:t>
      </w:r>
      <w:r w:rsidRPr="005675C0">
        <w:rPr>
          <w:rFonts w:ascii="Century Gothic" w:hAnsi="Century Gothic"/>
          <w:color w:val="auto"/>
        </w:rPr>
        <w:t>e</w:t>
      </w:r>
      <w:r w:rsidR="00F4192F" w:rsidRPr="005675C0">
        <w:rPr>
          <w:rFonts w:ascii="Century Gothic" w:hAnsi="Century Gothic"/>
          <w:color w:val="auto"/>
        </w:rPr>
        <w:t>ment</w:t>
      </w:r>
    </w:p>
    <w:p w:rsidR="00BA03B1" w:rsidRPr="005675C0" w:rsidRDefault="00BA03B1" w:rsidP="006B4F97">
      <w:pPr>
        <w:pStyle w:val="Default"/>
        <w:numPr>
          <w:ilvl w:val="0"/>
          <w:numId w:val="10"/>
        </w:numPr>
        <w:ind w:left="426"/>
        <w:rPr>
          <w:rFonts w:ascii="Century Gothic" w:hAnsi="Century Gothic"/>
          <w:color w:val="auto"/>
        </w:rPr>
      </w:pPr>
      <w:r w:rsidRPr="005675C0">
        <w:rPr>
          <w:rFonts w:ascii="Century Gothic" w:hAnsi="Century Gothic"/>
          <w:color w:val="auto"/>
        </w:rPr>
        <w:t xml:space="preserve">report to the School Governing Body on </w:t>
      </w:r>
      <w:r w:rsidR="00EC2657">
        <w:rPr>
          <w:rFonts w:ascii="Century Gothic" w:hAnsi="Century Gothic"/>
          <w:color w:val="auto"/>
        </w:rPr>
        <w:t>CLA</w:t>
      </w:r>
      <w:r w:rsidRPr="005675C0">
        <w:rPr>
          <w:rFonts w:ascii="Century Gothic" w:hAnsi="Century Gothic"/>
          <w:color w:val="auto"/>
        </w:rPr>
        <w:t xml:space="preserve"> in the School and inform of relevant p</w:t>
      </w:r>
      <w:r w:rsidR="00F4192F" w:rsidRPr="005675C0">
        <w:rPr>
          <w:rFonts w:ascii="Century Gothic" w:hAnsi="Century Gothic"/>
          <w:color w:val="auto"/>
        </w:rPr>
        <w:t>olicy and practice development</w:t>
      </w:r>
    </w:p>
    <w:p w:rsidR="00BA03B1" w:rsidRPr="005675C0" w:rsidRDefault="00BA03B1" w:rsidP="006B4F97">
      <w:pPr>
        <w:pStyle w:val="Default"/>
        <w:numPr>
          <w:ilvl w:val="0"/>
          <w:numId w:val="10"/>
        </w:numPr>
        <w:ind w:left="426"/>
        <w:rPr>
          <w:rFonts w:ascii="Century Gothic" w:hAnsi="Century Gothic"/>
          <w:color w:val="auto"/>
        </w:rPr>
      </w:pPr>
      <w:r w:rsidRPr="005675C0">
        <w:rPr>
          <w:rFonts w:ascii="Century Gothic" w:hAnsi="Century Gothic"/>
          <w:color w:val="auto"/>
        </w:rPr>
        <w:t xml:space="preserve">agree with the </w:t>
      </w:r>
      <w:r w:rsidR="00B17C83" w:rsidRPr="005675C0">
        <w:rPr>
          <w:rFonts w:ascii="Century Gothic" w:hAnsi="Century Gothic"/>
          <w:color w:val="auto"/>
        </w:rPr>
        <w:t>S</w:t>
      </w:r>
      <w:r w:rsidRPr="005675C0">
        <w:rPr>
          <w:rFonts w:ascii="Century Gothic" w:hAnsi="Century Gothic"/>
          <w:color w:val="auto"/>
        </w:rPr>
        <w:t xml:space="preserve">ocial </w:t>
      </w:r>
      <w:r w:rsidR="00B17C83" w:rsidRPr="005675C0">
        <w:rPr>
          <w:rFonts w:ascii="Century Gothic" w:hAnsi="Century Gothic"/>
          <w:color w:val="auto"/>
        </w:rPr>
        <w:t>W</w:t>
      </w:r>
      <w:r w:rsidRPr="005675C0">
        <w:rPr>
          <w:rFonts w:ascii="Century Gothic" w:hAnsi="Century Gothic"/>
          <w:color w:val="auto"/>
        </w:rPr>
        <w:t>orker the appropriate people to invite to par</w:t>
      </w:r>
      <w:r w:rsidR="00F4192F" w:rsidRPr="005675C0">
        <w:rPr>
          <w:rFonts w:ascii="Century Gothic" w:hAnsi="Century Gothic"/>
          <w:color w:val="auto"/>
        </w:rPr>
        <w:t>ents’ evenings and other events</w:t>
      </w:r>
    </w:p>
    <w:p w:rsidR="00BA03B1" w:rsidRPr="005675C0" w:rsidRDefault="00BA03B1" w:rsidP="006B4F97">
      <w:pPr>
        <w:pStyle w:val="Default"/>
        <w:numPr>
          <w:ilvl w:val="0"/>
          <w:numId w:val="10"/>
        </w:numPr>
        <w:ind w:left="426"/>
        <w:rPr>
          <w:rFonts w:ascii="Century Gothic" w:hAnsi="Century Gothic"/>
          <w:color w:val="auto"/>
        </w:rPr>
      </w:pPr>
      <w:r w:rsidRPr="005675C0">
        <w:rPr>
          <w:rFonts w:ascii="Century Gothic" w:hAnsi="Century Gothic"/>
          <w:color w:val="auto"/>
        </w:rPr>
        <w:t>prepare reports for the Governing Body to inform and share info</w:t>
      </w:r>
      <w:r w:rsidR="00F4192F" w:rsidRPr="005675C0">
        <w:rPr>
          <w:rFonts w:ascii="Century Gothic" w:hAnsi="Century Gothic"/>
          <w:color w:val="auto"/>
        </w:rPr>
        <w:t>rmation at meetings to include:</w:t>
      </w:r>
    </w:p>
    <w:p w:rsidR="00BA03B1" w:rsidRPr="005675C0" w:rsidRDefault="00BA03B1" w:rsidP="00BA03B1">
      <w:pPr>
        <w:pStyle w:val="Default"/>
        <w:numPr>
          <w:ilvl w:val="0"/>
          <w:numId w:val="11"/>
        </w:numPr>
        <w:ind w:left="1701" w:hanging="567"/>
        <w:rPr>
          <w:rFonts w:ascii="Century Gothic" w:hAnsi="Century Gothic"/>
          <w:color w:val="auto"/>
        </w:rPr>
      </w:pPr>
      <w:r w:rsidRPr="005675C0">
        <w:rPr>
          <w:rFonts w:ascii="Century Gothic" w:hAnsi="Century Gothic"/>
          <w:color w:val="auto"/>
        </w:rPr>
        <w:t xml:space="preserve">the number of </w:t>
      </w:r>
      <w:r w:rsidR="00EC2657">
        <w:rPr>
          <w:rFonts w:ascii="Century Gothic" w:hAnsi="Century Gothic"/>
          <w:color w:val="auto"/>
        </w:rPr>
        <w:t>CLA</w:t>
      </w:r>
      <w:r w:rsidRPr="005675C0">
        <w:rPr>
          <w:rFonts w:ascii="Century Gothic" w:hAnsi="Century Gothic"/>
          <w:color w:val="auto"/>
        </w:rPr>
        <w:t xml:space="preserve"> on roll and the confirmation that they have a</w:t>
      </w:r>
      <w:r w:rsidR="00F4192F" w:rsidRPr="005675C0">
        <w:rPr>
          <w:rFonts w:ascii="Century Gothic" w:hAnsi="Century Gothic"/>
          <w:color w:val="auto"/>
        </w:rPr>
        <w:t xml:space="preserve"> Personal Education Plan – </w:t>
      </w:r>
      <w:proofErr w:type="spellStart"/>
      <w:r w:rsidR="00197CCA">
        <w:rPr>
          <w:rFonts w:ascii="Century Gothic" w:hAnsi="Century Gothic"/>
          <w:color w:val="auto"/>
        </w:rPr>
        <w:t>e</w:t>
      </w:r>
      <w:r w:rsidR="00F4192F" w:rsidRPr="005675C0">
        <w:rPr>
          <w:rFonts w:ascii="Century Gothic" w:hAnsi="Century Gothic"/>
          <w:color w:val="auto"/>
        </w:rPr>
        <w:t>PEP</w:t>
      </w:r>
      <w:proofErr w:type="spellEnd"/>
    </w:p>
    <w:p w:rsidR="00BA03B1" w:rsidRPr="005675C0" w:rsidRDefault="00BA03B1" w:rsidP="00BA03B1">
      <w:pPr>
        <w:pStyle w:val="Default"/>
        <w:numPr>
          <w:ilvl w:val="0"/>
          <w:numId w:val="11"/>
        </w:numPr>
        <w:ind w:left="1701" w:hanging="567"/>
        <w:rPr>
          <w:rFonts w:ascii="Century Gothic" w:hAnsi="Century Gothic"/>
          <w:color w:val="auto"/>
        </w:rPr>
      </w:pPr>
      <w:r w:rsidRPr="005675C0">
        <w:rPr>
          <w:rFonts w:ascii="Century Gothic" w:hAnsi="Century Gothic"/>
          <w:color w:val="auto"/>
        </w:rPr>
        <w:t>their atten</w:t>
      </w:r>
      <w:r w:rsidR="00F4192F" w:rsidRPr="005675C0">
        <w:rPr>
          <w:rFonts w:ascii="Century Gothic" w:hAnsi="Century Gothic"/>
          <w:color w:val="auto"/>
        </w:rPr>
        <w:t>dance compared to other pupils</w:t>
      </w:r>
    </w:p>
    <w:p w:rsidR="00BA03B1" w:rsidRPr="005675C0" w:rsidRDefault="00BA03B1" w:rsidP="00BA03B1">
      <w:pPr>
        <w:pStyle w:val="Default"/>
        <w:numPr>
          <w:ilvl w:val="0"/>
          <w:numId w:val="11"/>
        </w:numPr>
        <w:ind w:left="1701" w:hanging="567"/>
        <w:rPr>
          <w:rFonts w:ascii="Century Gothic" w:hAnsi="Century Gothic"/>
          <w:color w:val="auto"/>
        </w:rPr>
      </w:pPr>
      <w:r w:rsidRPr="005675C0">
        <w:rPr>
          <w:rFonts w:ascii="Century Gothic" w:hAnsi="Century Gothic"/>
          <w:color w:val="auto"/>
        </w:rPr>
        <w:t xml:space="preserve">their attainment (using internal data and external </w:t>
      </w:r>
      <w:r w:rsidR="00F4192F" w:rsidRPr="005675C0">
        <w:rPr>
          <w:rFonts w:ascii="Century Gothic" w:hAnsi="Century Gothic"/>
          <w:color w:val="auto"/>
        </w:rPr>
        <w:t>data) compared to other pupils</w:t>
      </w:r>
    </w:p>
    <w:p w:rsidR="00BA03B1" w:rsidRPr="005675C0" w:rsidRDefault="00BA03B1" w:rsidP="00BA03B1">
      <w:pPr>
        <w:pStyle w:val="Default"/>
        <w:numPr>
          <w:ilvl w:val="0"/>
          <w:numId w:val="11"/>
        </w:numPr>
        <w:ind w:left="1701" w:hanging="567"/>
        <w:rPr>
          <w:rFonts w:ascii="Century Gothic" w:hAnsi="Century Gothic"/>
          <w:color w:val="auto"/>
        </w:rPr>
      </w:pPr>
      <w:r w:rsidRPr="005675C0">
        <w:rPr>
          <w:rFonts w:ascii="Century Gothic" w:hAnsi="Century Gothic"/>
          <w:color w:val="auto"/>
        </w:rPr>
        <w:t>the number, if any, of fixed</w:t>
      </w:r>
      <w:r w:rsidR="00F4192F" w:rsidRPr="005675C0">
        <w:rPr>
          <w:rFonts w:ascii="Century Gothic" w:hAnsi="Century Gothic"/>
          <w:color w:val="auto"/>
        </w:rPr>
        <w:t xml:space="preserve"> term and permanent exclusions</w:t>
      </w:r>
    </w:p>
    <w:p w:rsidR="00BA03B1" w:rsidRPr="005675C0" w:rsidRDefault="00BA03B1" w:rsidP="00BA03B1">
      <w:pPr>
        <w:pStyle w:val="Default"/>
        <w:numPr>
          <w:ilvl w:val="0"/>
          <w:numId w:val="11"/>
        </w:numPr>
        <w:ind w:left="1701" w:hanging="567"/>
        <w:rPr>
          <w:rFonts w:ascii="Century Gothic" w:hAnsi="Century Gothic"/>
          <w:color w:val="auto"/>
        </w:rPr>
      </w:pPr>
      <w:r w:rsidRPr="005675C0">
        <w:rPr>
          <w:rFonts w:ascii="Century Gothic" w:hAnsi="Century Gothic"/>
          <w:color w:val="auto"/>
        </w:rPr>
        <w:t xml:space="preserve">the destinations </w:t>
      </w:r>
      <w:r w:rsidR="00F4192F" w:rsidRPr="005675C0">
        <w:rPr>
          <w:rFonts w:ascii="Century Gothic" w:hAnsi="Century Gothic"/>
          <w:color w:val="auto"/>
        </w:rPr>
        <w:t xml:space="preserve">of pupils who leave </w:t>
      </w:r>
      <w:r w:rsidR="006B4F97" w:rsidRPr="005675C0">
        <w:rPr>
          <w:rFonts w:ascii="Century Gothic" w:hAnsi="Century Gothic"/>
          <w:color w:val="auto"/>
        </w:rPr>
        <w:t>the School</w:t>
      </w:r>
    </w:p>
    <w:p w:rsidR="00BA03B1" w:rsidRPr="005675C0" w:rsidRDefault="00BA03B1" w:rsidP="00B17C83">
      <w:pPr>
        <w:pStyle w:val="Default"/>
        <w:numPr>
          <w:ilvl w:val="0"/>
          <w:numId w:val="12"/>
        </w:numPr>
        <w:ind w:left="426"/>
        <w:rPr>
          <w:rFonts w:ascii="Century Gothic" w:hAnsi="Century Gothic"/>
          <w:color w:val="auto"/>
        </w:rPr>
      </w:pPr>
      <w:r w:rsidRPr="005675C0">
        <w:rPr>
          <w:rFonts w:ascii="Century Gothic" w:hAnsi="Century Gothic"/>
          <w:color w:val="auto"/>
        </w:rPr>
        <w:t>attend Governing Body meetings as appropriate – such as the admission, disciplinary and ex</w:t>
      </w:r>
      <w:r w:rsidR="00F4192F" w:rsidRPr="005675C0">
        <w:rPr>
          <w:rFonts w:ascii="Century Gothic" w:hAnsi="Century Gothic"/>
          <w:color w:val="auto"/>
        </w:rPr>
        <w:t xml:space="preserve">clusion of </w:t>
      </w:r>
      <w:r w:rsidR="00EC2657">
        <w:rPr>
          <w:rFonts w:ascii="Century Gothic" w:hAnsi="Century Gothic"/>
          <w:color w:val="auto"/>
        </w:rPr>
        <w:t>CLA</w:t>
      </w:r>
    </w:p>
    <w:p w:rsidR="00BA03B1" w:rsidRPr="005675C0" w:rsidRDefault="00BA03B1" w:rsidP="00B17C83">
      <w:pPr>
        <w:pStyle w:val="Default"/>
        <w:numPr>
          <w:ilvl w:val="0"/>
          <w:numId w:val="12"/>
        </w:numPr>
        <w:ind w:left="426"/>
        <w:rPr>
          <w:rFonts w:ascii="Century Gothic" w:hAnsi="Century Gothic"/>
          <w:color w:val="auto"/>
        </w:rPr>
      </w:pPr>
      <w:r w:rsidRPr="005675C0">
        <w:rPr>
          <w:rFonts w:ascii="Century Gothic" w:hAnsi="Century Gothic"/>
          <w:color w:val="auto"/>
        </w:rPr>
        <w:t xml:space="preserve">prepare reports of the </w:t>
      </w:r>
      <w:r w:rsidR="00EC2657">
        <w:rPr>
          <w:rFonts w:ascii="Century Gothic" w:hAnsi="Century Gothic"/>
          <w:color w:val="auto"/>
        </w:rPr>
        <w:t>CLA</w:t>
      </w:r>
      <w:r w:rsidRPr="005675C0">
        <w:rPr>
          <w:rFonts w:ascii="Century Gothic" w:hAnsi="Century Gothic"/>
          <w:color w:val="auto"/>
        </w:rPr>
        <w:t xml:space="preserve"> and share with </w:t>
      </w:r>
      <w:r w:rsidR="00B17C83" w:rsidRPr="005675C0">
        <w:rPr>
          <w:rFonts w:ascii="Century Gothic" w:hAnsi="Century Gothic"/>
          <w:color w:val="auto"/>
        </w:rPr>
        <w:t>L</w:t>
      </w:r>
      <w:r w:rsidRPr="005675C0">
        <w:rPr>
          <w:rFonts w:ascii="Century Gothic" w:hAnsi="Century Gothic"/>
          <w:color w:val="auto"/>
        </w:rPr>
        <w:t xml:space="preserve">ink </w:t>
      </w:r>
      <w:r w:rsidR="00B17C83" w:rsidRPr="005675C0">
        <w:rPr>
          <w:rFonts w:ascii="Century Gothic" w:hAnsi="Century Gothic"/>
          <w:color w:val="auto"/>
        </w:rPr>
        <w:t>G</w:t>
      </w:r>
      <w:r w:rsidRPr="005675C0">
        <w:rPr>
          <w:rFonts w:ascii="Century Gothic" w:hAnsi="Century Gothic"/>
          <w:color w:val="auto"/>
        </w:rPr>
        <w:t xml:space="preserve">overnor termly all relevant data including their progress against </w:t>
      </w:r>
      <w:proofErr w:type="spellStart"/>
      <w:r w:rsidR="00197CCA">
        <w:rPr>
          <w:rFonts w:ascii="Century Gothic" w:hAnsi="Century Gothic"/>
          <w:color w:val="auto"/>
        </w:rPr>
        <w:t>e</w:t>
      </w:r>
      <w:r w:rsidRPr="005675C0">
        <w:rPr>
          <w:rFonts w:ascii="Century Gothic" w:hAnsi="Century Gothic"/>
          <w:color w:val="auto"/>
        </w:rPr>
        <w:t>PEP</w:t>
      </w:r>
      <w:proofErr w:type="spellEnd"/>
      <w:r w:rsidRPr="005675C0">
        <w:rPr>
          <w:rFonts w:ascii="Century Gothic" w:hAnsi="Century Gothic"/>
          <w:color w:val="auto"/>
        </w:rPr>
        <w:t xml:space="preserve"> targets, attendance, academic at</w:t>
      </w:r>
      <w:r w:rsidR="00F4192F" w:rsidRPr="005675C0">
        <w:rPr>
          <w:rFonts w:ascii="Century Gothic" w:hAnsi="Century Gothic"/>
          <w:color w:val="auto"/>
        </w:rPr>
        <w:t>tainment and current attainment</w:t>
      </w:r>
    </w:p>
    <w:p w:rsidR="00BA03B1" w:rsidRPr="005675C0" w:rsidRDefault="00B17C83" w:rsidP="00B17C83">
      <w:pPr>
        <w:pStyle w:val="Default"/>
        <w:numPr>
          <w:ilvl w:val="0"/>
          <w:numId w:val="12"/>
        </w:numPr>
        <w:ind w:left="426"/>
        <w:rPr>
          <w:rFonts w:ascii="Century Gothic" w:hAnsi="Century Gothic"/>
          <w:color w:val="auto"/>
        </w:rPr>
      </w:pPr>
      <w:r w:rsidRPr="005675C0">
        <w:rPr>
          <w:rFonts w:ascii="Century Gothic" w:hAnsi="Century Gothic"/>
          <w:color w:val="auto"/>
        </w:rPr>
        <w:t>e</w:t>
      </w:r>
      <w:r w:rsidR="00BA03B1" w:rsidRPr="005675C0">
        <w:rPr>
          <w:rFonts w:ascii="Century Gothic" w:hAnsi="Century Gothic"/>
          <w:color w:val="auto"/>
        </w:rPr>
        <w:t xml:space="preserve">ncourage all </w:t>
      </w:r>
      <w:r w:rsidR="00EC2657">
        <w:rPr>
          <w:rFonts w:ascii="Century Gothic" w:hAnsi="Century Gothic"/>
          <w:color w:val="auto"/>
        </w:rPr>
        <w:t>CLA</w:t>
      </w:r>
      <w:r w:rsidR="00BA03B1" w:rsidRPr="005675C0">
        <w:rPr>
          <w:rFonts w:ascii="Century Gothic" w:hAnsi="Century Gothic"/>
          <w:color w:val="auto"/>
        </w:rPr>
        <w:t xml:space="preserve"> to engage in a range of extra-curricular activities to encourage</w:t>
      </w:r>
      <w:r w:rsidR="00F4192F" w:rsidRPr="005675C0">
        <w:rPr>
          <w:rFonts w:ascii="Century Gothic" w:hAnsi="Century Gothic"/>
          <w:color w:val="auto"/>
        </w:rPr>
        <w:t xml:space="preserve"> self-confidence and </w:t>
      </w:r>
      <w:r w:rsidR="00960DAA" w:rsidRPr="005675C0">
        <w:rPr>
          <w:rFonts w:ascii="Century Gothic" w:hAnsi="Century Gothic"/>
          <w:color w:val="auto"/>
        </w:rPr>
        <w:t>self-worth</w:t>
      </w:r>
    </w:p>
    <w:p w:rsidR="00BA03B1" w:rsidRPr="005675C0" w:rsidRDefault="00BA03B1" w:rsidP="00BA03B1">
      <w:pPr>
        <w:pStyle w:val="Default"/>
        <w:rPr>
          <w:rFonts w:ascii="Century Gothic" w:hAnsi="Century Gothic"/>
          <w:color w:val="auto"/>
        </w:rPr>
      </w:pPr>
    </w:p>
    <w:p w:rsidR="00BA03B1" w:rsidRPr="005675C0" w:rsidRDefault="00BA03B1" w:rsidP="00BA03B1">
      <w:pPr>
        <w:pStyle w:val="Default"/>
        <w:rPr>
          <w:rFonts w:ascii="Century Gothic" w:hAnsi="Century Gothic"/>
          <w:color w:val="auto"/>
        </w:rPr>
      </w:pPr>
      <w:r w:rsidRPr="005675C0">
        <w:rPr>
          <w:rFonts w:ascii="Century Gothic" w:hAnsi="Century Gothic"/>
          <w:b/>
          <w:bCs/>
          <w:color w:val="auto"/>
        </w:rPr>
        <w:t xml:space="preserve">All school staff will: </w:t>
      </w:r>
    </w:p>
    <w:p w:rsidR="00BA03B1" w:rsidRPr="005675C0" w:rsidRDefault="00BA03B1" w:rsidP="00BA03B1">
      <w:pPr>
        <w:pStyle w:val="Default"/>
        <w:numPr>
          <w:ilvl w:val="0"/>
          <w:numId w:val="13"/>
        </w:numPr>
        <w:rPr>
          <w:rFonts w:ascii="Century Gothic" w:hAnsi="Century Gothic"/>
          <w:color w:val="auto"/>
        </w:rPr>
      </w:pPr>
      <w:r w:rsidRPr="005675C0">
        <w:rPr>
          <w:rFonts w:ascii="Century Gothic" w:hAnsi="Century Gothic"/>
          <w:color w:val="auto"/>
        </w:rPr>
        <w:t xml:space="preserve">positively promote the </w:t>
      </w:r>
      <w:r w:rsidR="00F4192F" w:rsidRPr="005675C0">
        <w:rPr>
          <w:rFonts w:ascii="Century Gothic" w:hAnsi="Century Gothic"/>
          <w:color w:val="auto"/>
        </w:rPr>
        <w:t xml:space="preserve">raising of a </w:t>
      </w:r>
      <w:r w:rsidR="00EC2657">
        <w:rPr>
          <w:rFonts w:ascii="Century Gothic" w:hAnsi="Century Gothic"/>
          <w:color w:val="auto"/>
        </w:rPr>
        <w:t>CLA</w:t>
      </w:r>
      <w:r w:rsidR="00F4192F" w:rsidRPr="005675C0">
        <w:rPr>
          <w:rFonts w:ascii="Century Gothic" w:hAnsi="Century Gothic"/>
          <w:color w:val="auto"/>
        </w:rPr>
        <w:t>’s self esteem</w:t>
      </w:r>
    </w:p>
    <w:p w:rsidR="00BA03B1" w:rsidRPr="005675C0" w:rsidRDefault="00BA03B1" w:rsidP="00BA03B1">
      <w:pPr>
        <w:pStyle w:val="Default"/>
        <w:numPr>
          <w:ilvl w:val="0"/>
          <w:numId w:val="13"/>
        </w:numPr>
        <w:rPr>
          <w:rFonts w:ascii="Century Gothic" w:hAnsi="Century Gothic"/>
          <w:color w:val="auto"/>
        </w:rPr>
      </w:pPr>
      <w:r w:rsidRPr="005675C0">
        <w:rPr>
          <w:rFonts w:ascii="Century Gothic" w:hAnsi="Century Gothic"/>
          <w:color w:val="auto"/>
        </w:rPr>
        <w:t>have high expectations of the educational an</w:t>
      </w:r>
      <w:r w:rsidR="00F4192F" w:rsidRPr="005675C0">
        <w:rPr>
          <w:rFonts w:ascii="Century Gothic" w:hAnsi="Century Gothic"/>
          <w:color w:val="auto"/>
        </w:rPr>
        <w:t xml:space="preserve">d personal achievements of </w:t>
      </w:r>
      <w:r w:rsidR="00EC2657">
        <w:rPr>
          <w:rFonts w:ascii="Century Gothic" w:hAnsi="Century Gothic"/>
          <w:color w:val="auto"/>
        </w:rPr>
        <w:t>CLA</w:t>
      </w:r>
    </w:p>
    <w:p w:rsidR="00BA03B1" w:rsidRPr="005675C0" w:rsidRDefault="00BA03B1" w:rsidP="00BA03B1">
      <w:pPr>
        <w:pStyle w:val="Default"/>
        <w:numPr>
          <w:ilvl w:val="0"/>
          <w:numId w:val="13"/>
        </w:numPr>
        <w:rPr>
          <w:rFonts w:ascii="Century Gothic" w:hAnsi="Century Gothic"/>
          <w:color w:val="auto"/>
        </w:rPr>
      </w:pPr>
      <w:r w:rsidRPr="005675C0">
        <w:rPr>
          <w:rFonts w:ascii="Century Gothic" w:hAnsi="Century Gothic"/>
          <w:color w:val="auto"/>
        </w:rPr>
        <w:t>keep the Designated Teacher informed about a</w:t>
      </w:r>
      <w:r w:rsidR="00F4192F" w:rsidRPr="005675C0">
        <w:rPr>
          <w:rFonts w:ascii="Century Gothic" w:hAnsi="Century Gothic"/>
          <w:color w:val="auto"/>
        </w:rPr>
        <w:t xml:space="preserve"> Child</w:t>
      </w:r>
      <w:r w:rsidR="00197CCA">
        <w:rPr>
          <w:rFonts w:ascii="Century Gothic" w:hAnsi="Century Gothic"/>
          <w:color w:val="auto"/>
        </w:rPr>
        <w:t xml:space="preserve"> Looked After</w:t>
      </w:r>
      <w:r w:rsidR="00F4192F" w:rsidRPr="005675C0">
        <w:rPr>
          <w:rFonts w:ascii="Century Gothic" w:hAnsi="Century Gothic"/>
          <w:color w:val="auto"/>
        </w:rPr>
        <w:t>’s progress</w:t>
      </w:r>
    </w:p>
    <w:p w:rsidR="00BA03B1" w:rsidRPr="005675C0" w:rsidRDefault="00BA03B1" w:rsidP="00BA03B1">
      <w:pPr>
        <w:pStyle w:val="Default"/>
        <w:numPr>
          <w:ilvl w:val="0"/>
          <w:numId w:val="13"/>
        </w:numPr>
        <w:rPr>
          <w:rFonts w:ascii="Century Gothic" w:hAnsi="Century Gothic"/>
          <w:color w:val="auto"/>
        </w:rPr>
      </w:pPr>
      <w:r w:rsidRPr="005675C0">
        <w:rPr>
          <w:rFonts w:ascii="Century Gothic" w:hAnsi="Century Gothic"/>
          <w:color w:val="auto"/>
        </w:rPr>
        <w:t xml:space="preserve">ensure any </w:t>
      </w:r>
      <w:r w:rsidR="00EC2657">
        <w:rPr>
          <w:rFonts w:ascii="Century Gothic" w:hAnsi="Century Gothic"/>
          <w:color w:val="auto"/>
        </w:rPr>
        <w:t>CLA</w:t>
      </w:r>
      <w:r w:rsidRPr="005675C0">
        <w:rPr>
          <w:rFonts w:ascii="Century Gothic" w:hAnsi="Century Gothic"/>
          <w:color w:val="auto"/>
        </w:rPr>
        <w:t xml:space="preserve"> is supported sensitively and that</w:t>
      </w:r>
      <w:r w:rsidR="00F4192F" w:rsidRPr="005675C0">
        <w:rPr>
          <w:rFonts w:ascii="Century Gothic" w:hAnsi="Century Gothic"/>
          <w:color w:val="auto"/>
        </w:rPr>
        <w:t xml:space="preserve"> confidentiality is maintained</w:t>
      </w:r>
    </w:p>
    <w:p w:rsidR="00BA03B1" w:rsidRPr="005675C0" w:rsidRDefault="00F4192F" w:rsidP="00BA03B1">
      <w:pPr>
        <w:pStyle w:val="Default"/>
        <w:numPr>
          <w:ilvl w:val="0"/>
          <w:numId w:val="13"/>
        </w:numPr>
        <w:rPr>
          <w:rFonts w:ascii="Century Gothic" w:hAnsi="Century Gothic"/>
          <w:color w:val="auto"/>
        </w:rPr>
      </w:pPr>
      <w:r w:rsidRPr="005675C0">
        <w:rPr>
          <w:rFonts w:ascii="Century Gothic" w:hAnsi="Century Gothic"/>
          <w:color w:val="auto"/>
        </w:rPr>
        <w:t>follow school procedures</w:t>
      </w:r>
    </w:p>
    <w:p w:rsidR="00BA03B1" w:rsidRPr="005675C0" w:rsidRDefault="00BA03B1" w:rsidP="00BA03B1">
      <w:pPr>
        <w:pStyle w:val="Default"/>
        <w:numPr>
          <w:ilvl w:val="0"/>
          <w:numId w:val="13"/>
        </w:numPr>
        <w:rPr>
          <w:rFonts w:ascii="Century Gothic" w:hAnsi="Century Gothic"/>
          <w:color w:val="auto"/>
        </w:rPr>
      </w:pPr>
      <w:r w:rsidRPr="005675C0">
        <w:rPr>
          <w:rFonts w:ascii="Century Gothic" w:hAnsi="Century Gothic"/>
          <w:color w:val="auto"/>
        </w:rPr>
        <w:t xml:space="preserve">be familiar with the School policy and guidance on </w:t>
      </w:r>
      <w:r w:rsidR="00EC2657">
        <w:rPr>
          <w:rFonts w:ascii="Century Gothic" w:hAnsi="Century Gothic"/>
          <w:color w:val="auto"/>
        </w:rPr>
        <w:t>CLA</w:t>
      </w:r>
      <w:r w:rsidRPr="005675C0">
        <w:rPr>
          <w:rFonts w:ascii="Century Gothic" w:hAnsi="Century Gothic"/>
          <w:color w:val="auto"/>
        </w:rPr>
        <w:t xml:space="preserve"> and respond appropriately to requests for information to su</w:t>
      </w:r>
      <w:r w:rsidR="00F4192F" w:rsidRPr="005675C0">
        <w:rPr>
          <w:rFonts w:ascii="Century Gothic" w:hAnsi="Century Gothic"/>
          <w:color w:val="auto"/>
        </w:rPr>
        <w:t xml:space="preserve">pport </w:t>
      </w:r>
      <w:proofErr w:type="spellStart"/>
      <w:r w:rsidR="00197CCA">
        <w:rPr>
          <w:rFonts w:ascii="Century Gothic" w:hAnsi="Century Gothic"/>
          <w:color w:val="auto"/>
        </w:rPr>
        <w:t>e</w:t>
      </w:r>
      <w:r w:rsidR="00F4192F" w:rsidRPr="005675C0">
        <w:rPr>
          <w:rFonts w:ascii="Century Gothic" w:hAnsi="Century Gothic"/>
          <w:color w:val="auto"/>
        </w:rPr>
        <w:t>PEPs</w:t>
      </w:r>
      <w:proofErr w:type="spellEnd"/>
      <w:r w:rsidR="00F4192F" w:rsidRPr="005675C0">
        <w:rPr>
          <w:rFonts w:ascii="Century Gothic" w:hAnsi="Century Gothic"/>
          <w:color w:val="auto"/>
        </w:rPr>
        <w:t xml:space="preserve"> and review meetings</w:t>
      </w:r>
    </w:p>
    <w:p w:rsidR="00BA03B1" w:rsidRPr="005675C0" w:rsidRDefault="00BA03B1" w:rsidP="00BA03B1">
      <w:pPr>
        <w:pStyle w:val="Default"/>
        <w:numPr>
          <w:ilvl w:val="0"/>
          <w:numId w:val="13"/>
        </w:numPr>
        <w:rPr>
          <w:rFonts w:ascii="Century Gothic" w:hAnsi="Century Gothic"/>
          <w:color w:val="auto"/>
        </w:rPr>
      </w:pPr>
      <w:r w:rsidRPr="005675C0">
        <w:rPr>
          <w:rFonts w:ascii="Century Gothic" w:hAnsi="Century Gothic"/>
          <w:color w:val="auto"/>
        </w:rPr>
        <w:t xml:space="preserve">liaise with the Designated Teachers where a </w:t>
      </w:r>
      <w:r w:rsidR="00EC2657">
        <w:rPr>
          <w:rFonts w:ascii="Century Gothic" w:hAnsi="Century Gothic"/>
          <w:color w:val="auto"/>
        </w:rPr>
        <w:t>CLA</w:t>
      </w:r>
      <w:r w:rsidR="00F4192F" w:rsidRPr="005675C0">
        <w:rPr>
          <w:rFonts w:ascii="Century Gothic" w:hAnsi="Century Gothic"/>
          <w:color w:val="auto"/>
        </w:rPr>
        <w:t xml:space="preserve"> is experiencing difficulties</w:t>
      </w:r>
    </w:p>
    <w:p w:rsidR="00BA03B1" w:rsidRPr="005675C0" w:rsidRDefault="00BA03B1" w:rsidP="00BA03B1">
      <w:pPr>
        <w:pStyle w:val="Default"/>
        <w:numPr>
          <w:ilvl w:val="0"/>
          <w:numId w:val="13"/>
        </w:numPr>
        <w:rPr>
          <w:rFonts w:ascii="Century Gothic" w:hAnsi="Century Gothic"/>
          <w:color w:val="auto"/>
        </w:rPr>
      </w:pPr>
      <w:r w:rsidRPr="005675C0">
        <w:rPr>
          <w:rFonts w:ascii="Century Gothic" w:hAnsi="Century Gothic"/>
          <w:color w:val="auto"/>
        </w:rPr>
        <w:t>contribute to regular liaison with social care colleagues and other appropriate professionals and keep care</w:t>
      </w:r>
      <w:r w:rsidR="00F4192F" w:rsidRPr="005675C0">
        <w:rPr>
          <w:rFonts w:ascii="Century Gothic" w:hAnsi="Century Gothic"/>
          <w:color w:val="auto"/>
        </w:rPr>
        <w:t>rs fully informed at all times</w:t>
      </w:r>
    </w:p>
    <w:p w:rsidR="00BA03B1" w:rsidRPr="005675C0" w:rsidRDefault="00BA03B1" w:rsidP="00BA03B1">
      <w:pPr>
        <w:pStyle w:val="Default"/>
        <w:rPr>
          <w:rFonts w:ascii="Century Gothic" w:hAnsi="Century Gothic"/>
          <w:color w:val="auto"/>
        </w:rPr>
      </w:pPr>
    </w:p>
    <w:p w:rsidR="00BA03B1" w:rsidRPr="005675C0" w:rsidRDefault="00BA03B1" w:rsidP="00BA03B1">
      <w:pPr>
        <w:pStyle w:val="Default"/>
        <w:rPr>
          <w:rFonts w:ascii="Century Gothic" w:hAnsi="Century Gothic"/>
          <w:color w:val="auto"/>
        </w:rPr>
      </w:pPr>
      <w:r w:rsidRPr="005675C0">
        <w:rPr>
          <w:rFonts w:ascii="Century Gothic" w:hAnsi="Century Gothic"/>
          <w:b/>
          <w:bCs/>
          <w:color w:val="auto"/>
        </w:rPr>
        <w:t xml:space="preserve">The School Governing Body will: </w:t>
      </w:r>
    </w:p>
    <w:p w:rsidR="00BA03B1" w:rsidRPr="005675C0" w:rsidRDefault="00BA03B1" w:rsidP="00BA03B1">
      <w:pPr>
        <w:pStyle w:val="Default"/>
        <w:numPr>
          <w:ilvl w:val="0"/>
          <w:numId w:val="14"/>
        </w:numPr>
        <w:rPr>
          <w:rFonts w:ascii="Century Gothic" w:hAnsi="Century Gothic"/>
          <w:color w:val="auto"/>
        </w:rPr>
      </w:pPr>
      <w:r w:rsidRPr="005675C0">
        <w:rPr>
          <w:rFonts w:ascii="Century Gothic" w:hAnsi="Century Gothic"/>
          <w:color w:val="auto"/>
        </w:rPr>
        <w:t>ensure all Governing Body members are fully aware of the legal req</w:t>
      </w:r>
      <w:r w:rsidR="00F009B8" w:rsidRPr="005675C0">
        <w:rPr>
          <w:rFonts w:ascii="Century Gothic" w:hAnsi="Century Gothic"/>
          <w:color w:val="auto"/>
        </w:rPr>
        <w:t xml:space="preserve">uirements and guidance for </w:t>
      </w:r>
      <w:r w:rsidR="00EC2657">
        <w:rPr>
          <w:rFonts w:ascii="Century Gothic" w:hAnsi="Century Gothic"/>
          <w:color w:val="auto"/>
        </w:rPr>
        <w:t>CLA</w:t>
      </w:r>
    </w:p>
    <w:p w:rsidR="00BA03B1" w:rsidRPr="005675C0" w:rsidRDefault="00BA03B1" w:rsidP="00BA03B1">
      <w:pPr>
        <w:pStyle w:val="Default"/>
        <w:numPr>
          <w:ilvl w:val="0"/>
          <w:numId w:val="14"/>
        </w:numPr>
        <w:rPr>
          <w:rFonts w:ascii="Century Gothic" w:hAnsi="Century Gothic"/>
          <w:color w:val="auto"/>
        </w:rPr>
      </w:pPr>
      <w:r w:rsidRPr="005675C0">
        <w:rPr>
          <w:rFonts w:ascii="Century Gothic" w:hAnsi="Century Gothic"/>
          <w:color w:val="auto"/>
        </w:rPr>
        <w:t xml:space="preserve">ensure there is a Designated Teacher for </w:t>
      </w:r>
      <w:r w:rsidR="00EC2657">
        <w:rPr>
          <w:rFonts w:ascii="Century Gothic" w:hAnsi="Century Gothic"/>
          <w:color w:val="auto"/>
        </w:rPr>
        <w:t>CLA</w:t>
      </w:r>
      <w:r w:rsidRPr="005675C0">
        <w:rPr>
          <w:rFonts w:ascii="Century Gothic" w:hAnsi="Century Gothic"/>
          <w:color w:val="auto"/>
        </w:rPr>
        <w:t xml:space="preserve"> (Se</w:t>
      </w:r>
      <w:r w:rsidR="00F009B8" w:rsidRPr="005675C0">
        <w:rPr>
          <w:rFonts w:ascii="Century Gothic" w:hAnsi="Century Gothic"/>
          <w:color w:val="auto"/>
        </w:rPr>
        <w:t xml:space="preserve">ction 9 of </w:t>
      </w:r>
      <w:r w:rsidR="00B17C83" w:rsidRPr="005675C0">
        <w:rPr>
          <w:rFonts w:ascii="Century Gothic" w:hAnsi="Century Gothic"/>
          <w:color w:val="auto"/>
        </w:rPr>
        <w:t>S</w:t>
      </w:r>
      <w:r w:rsidR="00F009B8" w:rsidRPr="005675C0">
        <w:rPr>
          <w:rFonts w:ascii="Century Gothic" w:hAnsi="Century Gothic"/>
          <w:color w:val="auto"/>
        </w:rPr>
        <w:t>tatutory guidance)</w:t>
      </w:r>
    </w:p>
    <w:p w:rsidR="00BA03B1" w:rsidRPr="005675C0" w:rsidRDefault="00BA03B1" w:rsidP="00BA03B1">
      <w:pPr>
        <w:pStyle w:val="Default"/>
        <w:numPr>
          <w:ilvl w:val="0"/>
          <w:numId w:val="14"/>
        </w:numPr>
        <w:rPr>
          <w:rFonts w:ascii="Century Gothic" w:hAnsi="Century Gothic"/>
          <w:color w:val="auto"/>
        </w:rPr>
      </w:pPr>
      <w:r w:rsidRPr="005675C0">
        <w:rPr>
          <w:rFonts w:ascii="Century Gothic" w:hAnsi="Century Gothic"/>
          <w:color w:val="auto"/>
        </w:rPr>
        <w:t xml:space="preserve">liaise with the </w:t>
      </w:r>
      <w:proofErr w:type="spellStart"/>
      <w:r w:rsidR="00F009B8" w:rsidRPr="005675C0">
        <w:rPr>
          <w:rFonts w:ascii="Century Gothic" w:hAnsi="Century Gothic"/>
          <w:color w:val="auto"/>
        </w:rPr>
        <w:t>Headteacher</w:t>
      </w:r>
      <w:proofErr w:type="spellEnd"/>
      <w:r w:rsidRPr="005675C0">
        <w:rPr>
          <w:rFonts w:ascii="Century Gothic" w:hAnsi="Century Gothic"/>
          <w:color w:val="auto"/>
        </w:rPr>
        <w:t>, Designated Teacher and all other staff to e</w:t>
      </w:r>
      <w:r w:rsidR="00F009B8" w:rsidRPr="005675C0">
        <w:rPr>
          <w:rFonts w:ascii="Century Gothic" w:hAnsi="Century Gothic"/>
          <w:color w:val="auto"/>
        </w:rPr>
        <w:t xml:space="preserve">nsure the needs of </w:t>
      </w:r>
      <w:r w:rsidR="00EC2657">
        <w:rPr>
          <w:rFonts w:ascii="Century Gothic" w:hAnsi="Century Gothic"/>
          <w:color w:val="auto"/>
        </w:rPr>
        <w:t>CLA</w:t>
      </w:r>
      <w:r w:rsidR="00F009B8" w:rsidRPr="005675C0">
        <w:rPr>
          <w:rFonts w:ascii="Century Gothic" w:hAnsi="Century Gothic"/>
          <w:color w:val="auto"/>
        </w:rPr>
        <w:t xml:space="preserve"> are met</w:t>
      </w:r>
    </w:p>
    <w:p w:rsidR="00BA03B1" w:rsidRPr="005675C0" w:rsidRDefault="00BA03B1" w:rsidP="00BA03B1">
      <w:pPr>
        <w:pStyle w:val="Default"/>
        <w:numPr>
          <w:ilvl w:val="0"/>
          <w:numId w:val="14"/>
        </w:numPr>
        <w:rPr>
          <w:rFonts w:ascii="Century Gothic" w:hAnsi="Century Gothic"/>
          <w:color w:val="auto"/>
        </w:rPr>
      </w:pPr>
      <w:r w:rsidRPr="005675C0">
        <w:rPr>
          <w:rFonts w:ascii="Century Gothic" w:hAnsi="Century Gothic"/>
          <w:color w:val="auto"/>
        </w:rPr>
        <w:t xml:space="preserve">Identify a Governing Body member with special responsibility for </w:t>
      </w:r>
      <w:r w:rsidR="00EC2657">
        <w:rPr>
          <w:rFonts w:ascii="Century Gothic" w:hAnsi="Century Gothic"/>
          <w:color w:val="auto"/>
        </w:rPr>
        <w:t>CLA</w:t>
      </w:r>
    </w:p>
    <w:p w:rsidR="00BA03B1" w:rsidRPr="005675C0" w:rsidRDefault="00BA03B1" w:rsidP="00BA03B1">
      <w:pPr>
        <w:pStyle w:val="Default"/>
        <w:numPr>
          <w:ilvl w:val="0"/>
          <w:numId w:val="14"/>
        </w:numPr>
        <w:rPr>
          <w:rFonts w:ascii="Century Gothic" w:hAnsi="Century Gothic"/>
          <w:color w:val="auto"/>
        </w:rPr>
      </w:pPr>
      <w:r w:rsidRPr="005675C0">
        <w:rPr>
          <w:rFonts w:ascii="Century Gothic" w:hAnsi="Century Gothic"/>
          <w:color w:val="auto"/>
        </w:rPr>
        <w:t xml:space="preserve">nominate a Governing Body member with responsibility for </w:t>
      </w:r>
      <w:r w:rsidR="00EC2657">
        <w:rPr>
          <w:rFonts w:ascii="Century Gothic" w:hAnsi="Century Gothic"/>
          <w:color w:val="auto"/>
        </w:rPr>
        <w:t>CLA</w:t>
      </w:r>
      <w:r w:rsidRPr="005675C0">
        <w:rPr>
          <w:rFonts w:ascii="Century Gothic" w:hAnsi="Century Gothic"/>
          <w:color w:val="auto"/>
        </w:rPr>
        <w:t xml:space="preserve"> who lin</w:t>
      </w:r>
      <w:r w:rsidR="00F009B8" w:rsidRPr="005675C0">
        <w:rPr>
          <w:rFonts w:ascii="Century Gothic" w:hAnsi="Century Gothic"/>
          <w:color w:val="auto"/>
        </w:rPr>
        <w:t>ks with the Designated Teacher</w:t>
      </w:r>
    </w:p>
    <w:p w:rsidR="00BA03B1" w:rsidRPr="005675C0" w:rsidRDefault="00BA03B1" w:rsidP="00BA03B1">
      <w:pPr>
        <w:pStyle w:val="Default"/>
        <w:numPr>
          <w:ilvl w:val="0"/>
          <w:numId w:val="14"/>
        </w:numPr>
        <w:rPr>
          <w:rFonts w:ascii="Century Gothic" w:hAnsi="Century Gothic"/>
          <w:color w:val="auto"/>
        </w:rPr>
      </w:pPr>
      <w:r w:rsidRPr="005675C0">
        <w:rPr>
          <w:rFonts w:ascii="Century Gothic" w:hAnsi="Century Gothic"/>
          <w:color w:val="auto"/>
        </w:rPr>
        <w:t>receive regular reports from the Designated T</w:t>
      </w:r>
      <w:r w:rsidR="00F009B8" w:rsidRPr="005675C0">
        <w:rPr>
          <w:rFonts w:ascii="Century Gothic" w:hAnsi="Century Gothic"/>
          <w:color w:val="auto"/>
        </w:rPr>
        <w:t>eacher</w:t>
      </w:r>
    </w:p>
    <w:p w:rsidR="00BA03B1" w:rsidRPr="005675C0" w:rsidRDefault="00BA03B1" w:rsidP="00BA03B1">
      <w:pPr>
        <w:pStyle w:val="Default"/>
        <w:numPr>
          <w:ilvl w:val="0"/>
          <w:numId w:val="14"/>
        </w:numPr>
        <w:rPr>
          <w:rFonts w:ascii="Century Gothic" w:hAnsi="Century Gothic"/>
          <w:color w:val="auto"/>
        </w:rPr>
      </w:pPr>
      <w:r w:rsidRPr="005675C0">
        <w:rPr>
          <w:rFonts w:ascii="Century Gothic" w:hAnsi="Century Gothic"/>
          <w:color w:val="auto"/>
        </w:rPr>
        <w:t xml:space="preserve">ensure that the School’s policies and procedures give </w:t>
      </w:r>
      <w:r w:rsidR="00EC2657">
        <w:rPr>
          <w:rFonts w:ascii="Century Gothic" w:hAnsi="Century Gothic"/>
          <w:color w:val="auto"/>
        </w:rPr>
        <w:t>CLA</w:t>
      </w:r>
      <w:r w:rsidR="00F009B8" w:rsidRPr="005675C0">
        <w:rPr>
          <w:rFonts w:ascii="Century Gothic" w:hAnsi="Century Gothic"/>
          <w:color w:val="auto"/>
        </w:rPr>
        <w:t xml:space="preserve"> equal access in respect of:</w:t>
      </w:r>
    </w:p>
    <w:p w:rsidR="00BA03B1" w:rsidRPr="005675C0" w:rsidRDefault="00BA03B1" w:rsidP="00F009B8">
      <w:pPr>
        <w:pStyle w:val="Default"/>
        <w:numPr>
          <w:ilvl w:val="0"/>
          <w:numId w:val="15"/>
        </w:numPr>
        <w:ind w:left="1701" w:hanging="567"/>
        <w:rPr>
          <w:rFonts w:ascii="Century Gothic" w:hAnsi="Century Gothic"/>
          <w:color w:val="auto"/>
        </w:rPr>
      </w:pPr>
      <w:r w:rsidRPr="005675C0">
        <w:rPr>
          <w:rFonts w:ascii="Century Gothic" w:hAnsi="Century Gothic"/>
          <w:color w:val="auto"/>
        </w:rPr>
        <w:t>National Curriculum and examination</w:t>
      </w:r>
      <w:r w:rsidR="00F009B8" w:rsidRPr="005675C0">
        <w:rPr>
          <w:rFonts w:ascii="Century Gothic" w:hAnsi="Century Gothic"/>
          <w:color w:val="auto"/>
        </w:rPr>
        <w:t>s, both academic and vocational</w:t>
      </w:r>
    </w:p>
    <w:p w:rsidR="00BA03B1" w:rsidRPr="005675C0" w:rsidRDefault="00BA03B1" w:rsidP="00F009B8">
      <w:pPr>
        <w:pStyle w:val="Default"/>
        <w:numPr>
          <w:ilvl w:val="0"/>
          <w:numId w:val="15"/>
        </w:numPr>
        <w:ind w:left="1701" w:hanging="567"/>
        <w:rPr>
          <w:rFonts w:ascii="Century Gothic" w:hAnsi="Century Gothic"/>
          <w:color w:val="auto"/>
        </w:rPr>
      </w:pPr>
      <w:r w:rsidRPr="005675C0">
        <w:rPr>
          <w:rFonts w:ascii="Century Gothic" w:hAnsi="Century Gothic"/>
          <w:color w:val="auto"/>
        </w:rPr>
        <w:t xml:space="preserve">out of School learning </w:t>
      </w:r>
      <w:r w:rsidR="00F009B8" w:rsidRPr="005675C0">
        <w:rPr>
          <w:rFonts w:ascii="Century Gothic" w:hAnsi="Century Gothic"/>
          <w:color w:val="auto"/>
        </w:rPr>
        <w:t xml:space="preserve">and </w:t>
      </w:r>
      <w:r w:rsidR="00960DAA" w:rsidRPr="005675C0">
        <w:rPr>
          <w:rFonts w:ascii="Century Gothic" w:hAnsi="Century Gothic"/>
          <w:color w:val="auto"/>
        </w:rPr>
        <w:t>extra-curricular</w:t>
      </w:r>
      <w:r w:rsidR="00F009B8" w:rsidRPr="005675C0">
        <w:rPr>
          <w:rFonts w:ascii="Century Gothic" w:hAnsi="Century Gothic"/>
          <w:color w:val="auto"/>
        </w:rPr>
        <w:t xml:space="preserve"> activities</w:t>
      </w:r>
    </w:p>
    <w:p w:rsidR="00BA03B1" w:rsidRPr="005675C0" w:rsidRDefault="00BA03B1" w:rsidP="00F009B8">
      <w:pPr>
        <w:pStyle w:val="Default"/>
        <w:numPr>
          <w:ilvl w:val="0"/>
          <w:numId w:val="15"/>
        </w:numPr>
        <w:ind w:left="1701" w:hanging="567"/>
        <w:rPr>
          <w:rFonts w:ascii="Century Gothic" w:hAnsi="Century Gothic"/>
          <w:color w:val="auto"/>
        </w:rPr>
      </w:pPr>
      <w:r w:rsidRPr="005675C0">
        <w:rPr>
          <w:rFonts w:ascii="Century Gothic" w:hAnsi="Century Gothic"/>
          <w:color w:val="auto"/>
        </w:rPr>
        <w:t xml:space="preserve">additional </w:t>
      </w:r>
      <w:r w:rsidR="00F009B8" w:rsidRPr="005675C0">
        <w:rPr>
          <w:rFonts w:ascii="Century Gothic" w:hAnsi="Century Gothic"/>
          <w:color w:val="auto"/>
        </w:rPr>
        <w:t>educational support</w:t>
      </w:r>
    </w:p>
    <w:p w:rsidR="00BA03B1" w:rsidRPr="005675C0" w:rsidRDefault="00BA03B1" w:rsidP="00F009B8">
      <w:pPr>
        <w:pStyle w:val="Default"/>
        <w:numPr>
          <w:ilvl w:val="0"/>
          <w:numId w:val="15"/>
        </w:numPr>
        <w:ind w:left="1701" w:hanging="567"/>
        <w:rPr>
          <w:rFonts w:ascii="Century Gothic" w:hAnsi="Century Gothic"/>
          <w:color w:val="auto"/>
        </w:rPr>
      </w:pPr>
      <w:r w:rsidRPr="005675C0">
        <w:rPr>
          <w:rFonts w:ascii="Century Gothic" w:hAnsi="Century Gothic"/>
          <w:color w:val="auto"/>
        </w:rPr>
        <w:t>work e</w:t>
      </w:r>
      <w:r w:rsidR="00F009B8" w:rsidRPr="005675C0">
        <w:rPr>
          <w:rFonts w:ascii="Century Gothic" w:hAnsi="Century Gothic"/>
          <w:color w:val="auto"/>
        </w:rPr>
        <w:t>xperience and careers guidance</w:t>
      </w:r>
    </w:p>
    <w:p w:rsidR="00BA03B1" w:rsidRPr="005675C0" w:rsidRDefault="00BA03B1" w:rsidP="00BA03B1">
      <w:pPr>
        <w:pStyle w:val="Default"/>
        <w:numPr>
          <w:ilvl w:val="0"/>
          <w:numId w:val="16"/>
        </w:numPr>
        <w:rPr>
          <w:rFonts w:ascii="Century Gothic" w:hAnsi="Century Gothic"/>
          <w:color w:val="auto"/>
        </w:rPr>
      </w:pPr>
      <w:r w:rsidRPr="005675C0">
        <w:rPr>
          <w:rFonts w:ascii="Century Gothic" w:hAnsi="Century Gothic"/>
          <w:color w:val="auto"/>
        </w:rPr>
        <w:t>annually review the effective implementation of the School</w:t>
      </w:r>
      <w:r w:rsidR="00F009B8" w:rsidRPr="005675C0">
        <w:rPr>
          <w:rFonts w:ascii="Century Gothic" w:hAnsi="Century Gothic"/>
          <w:color w:val="auto"/>
        </w:rPr>
        <w:t xml:space="preserve"> policy for </w:t>
      </w:r>
      <w:r w:rsidR="00EC2657">
        <w:rPr>
          <w:rFonts w:ascii="Century Gothic" w:hAnsi="Century Gothic"/>
          <w:color w:val="auto"/>
        </w:rPr>
        <w:t>CLA</w:t>
      </w:r>
    </w:p>
    <w:p w:rsidR="00BA03B1" w:rsidRPr="005675C0" w:rsidRDefault="00BA03B1" w:rsidP="00BA03B1">
      <w:pPr>
        <w:pStyle w:val="Default"/>
        <w:numPr>
          <w:ilvl w:val="0"/>
          <w:numId w:val="16"/>
        </w:numPr>
        <w:rPr>
          <w:rFonts w:ascii="Century Gothic" w:hAnsi="Century Gothic"/>
          <w:color w:val="auto"/>
        </w:rPr>
      </w:pPr>
      <w:r w:rsidRPr="005675C0">
        <w:rPr>
          <w:rFonts w:ascii="Century Gothic" w:hAnsi="Century Gothic"/>
          <w:color w:val="auto"/>
        </w:rPr>
        <w:t>In the event of exclusion, ensure that the Designated Teacher is invited to th</w:t>
      </w:r>
      <w:r w:rsidR="00F009B8" w:rsidRPr="005675C0">
        <w:rPr>
          <w:rFonts w:ascii="Century Gothic" w:hAnsi="Century Gothic"/>
          <w:color w:val="auto"/>
        </w:rPr>
        <w:t xml:space="preserve">e exclusion meeting of the </w:t>
      </w:r>
      <w:r w:rsidR="00EC2657">
        <w:rPr>
          <w:rFonts w:ascii="Century Gothic" w:hAnsi="Century Gothic"/>
          <w:color w:val="auto"/>
        </w:rPr>
        <w:t>CLA</w:t>
      </w:r>
    </w:p>
    <w:p w:rsidR="00BA03B1" w:rsidRPr="005675C0" w:rsidRDefault="00BA03B1" w:rsidP="00BA03B1">
      <w:pPr>
        <w:pStyle w:val="Default"/>
        <w:numPr>
          <w:ilvl w:val="0"/>
          <w:numId w:val="16"/>
        </w:numPr>
        <w:rPr>
          <w:rFonts w:ascii="Century Gothic" w:hAnsi="Century Gothic"/>
          <w:color w:val="auto"/>
        </w:rPr>
      </w:pPr>
      <w:r w:rsidRPr="005675C0">
        <w:rPr>
          <w:rFonts w:ascii="Century Gothic" w:hAnsi="Century Gothic"/>
          <w:color w:val="auto"/>
        </w:rPr>
        <w:t xml:space="preserve">challenge the Designated Teacher in a robust and rigorous manner to ensure that </w:t>
      </w:r>
      <w:r w:rsidR="00EC2657">
        <w:rPr>
          <w:rFonts w:ascii="Century Gothic" w:hAnsi="Century Gothic"/>
          <w:color w:val="auto"/>
        </w:rPr>
        <w:t>CLA</w:t>
      </w:r>
      <w:r w:rsidRPr="005675C0">
        <w:rPr>
          <w:rFonts w:ascii="Century Gothic" w:hAnsi="Century Gothic"/>
          <w:color w:val="auto"/>
        </w:rPr>
        <w:t>’s attainment and achie</w:t>
      </w:r>
      <w:r w:rsidR="00F009B8" w:rsidRPr="005675C0">
        <w:rPr>
          <w:rFonts w:ascii="Century Gothic" w:hAnsi="Century Gothic"/>
          <w:color w:val="auto"/>
        </w:rPr>
        <w:t xml:space="preserve">vement is in line with non </w:t>
      </w:r>
      <w:r w:rsidR="00EC2657">
        <w:rPr>
          <w:rFonts w:ascii="Century Gothic" w:hAnsi="Century Gothic"/>
          <w:color w:val="auto"/>
        </w:rPr>
        <w:t>CLA</w:t>
      </w:r>
    </w:p>
    <w:p w:rsidR="00BA03B1" w:rsidRPr="005675C0" w:rsidRDefault="00BA03B1" w:rsidP="00BA03B1">
      <w:pPr>
        <w:pStyle w:val="Default"/>
        <w:rPr>
          <w:rFonts w:ascii="Century Gothic" w:hAnsi="Century Gothic"/>
          <w:color w:val="auto"/>
        </w:rPr>
      </w:pPr>
    </w:p>
    <w:p w:rsidR="00BA03B1" w:rsidRPr="005675C0" w:rsidRDefault="00BA03B1" w:rsidP="00BA03B1">
      <w:pPr>
        <w:pStyle w:val="Default"/>
        <w:rPr>
          <w:rFonts w:ascii="Century Gothic" w:hAnsi="Century Gothic"/>
          <w:color w:val="auto"/>
        </w:rPr>
      </w:pPr>
      <w:r w:rsidRPr="005675C0">
        <w:rPr>
          <w:rFonts w:ascii="Century Gothic" w:hAnsi="Century Gothic"/>
          <w:b/>
          <w:bCs/>
          <w:color w:val="auto"/>
        </w:rPr>
        <w:t xml:space="preserve">Durham Local Authority will: </w:t>
      </w:r>
    </w:p>
    <w:p w:rsidR="00BA03B1" w:rsidRPr="005675C0" w:rsidRDefault="00BA03B1" w:rsidP="00BA03B1">
      <w:pPr>
        <w:pStyle w:val="Default"/>
        <w:numPr>
          <w:ilvl w:val="0"/>
          <w:numId w:val="17"/>
        </w:numPr>
        <w:rPr>
          <w:rFonts w:ascii="Century Gothic" w:hAnsi="Century Gothic"/>
          <w:color w:val="auto"/>
        </w:rPr>
      </w:pPr>
      <w:r w:rsidRPr="005675C0">
        <w:rPr>
          <w:rFonts w:ascii="Century Gothic" w:hAnsi="Century Gothic"/>
          <w:color w:val="auto"/>
        </w:rPr>
        <w:t xml:space="preserve">Provide a Virtual </w:t>
      </w:r>
      <w:proofErr w:type="spellStart"/>
      <w:r w:rsidRPr="005675C0">
        <w:rPr>
          <w:rFonts w:ascii="Century Gothic" w:hAnsi="Century Gothic"/>
          <w:color w:val="auto"/>
        </w:rPr>
        <w:t>Headteacher</w:t>
      </w:r>
      <w:proofErr w:type="spellEnd"/>
      <w:r w:rsidRPr="005675C0">
        <w:rPr>
          <w:rFonts w:ascii="Century Gothic" w:hAnsi="Century Gothic"/>
          <w:color w:val="auto"/>
        </w:rPr>
        <w:t xml:space="preserve"> who has responsibility for ch</w:t>
      </w:r>
      <w:r w:rsidR="00F009B8" w:rsidRPr="005675C0">
        <w:rPr>
          <w:rFonts w:ascii="Century Gothic" w:hAnsi="Century Gothic"/>
          <w:color w:val="auto"/>
        </w:rPr>
        <w:t xml:space="preserve">ampioning the education of </w:t>
      </w:r>
      <w:r w:rsidR="00EC2657">
        <w:rPr>
          <w:rFonts w:ascii="Century Gothic" w:hAnsi="Century Gothic"/>
          <w:color w:val="auto"/>
        </w:rPr>
        <w:t>CLA</w:t>
      </w:r>
      <w:r w:rsidR="00D15FEF" w:rsidRPr="005675C0">
        <w:rPr>
          <w:rFonts w:ascii="Century Gothic" w:hAnsi="Century Gothic"/>
          <w:color w:val="auto"/>
        </w:rPr>
        <w:t xml:space="preserve">.  </w:t>
      </w:r>
    </w:p>
    <w:p w:rsidR="00BA03B1" w:rsidRPr="005675C0" w:rsidRDefault="00BA03B1" w:rsidP="00BA03B1">
      <w:pPr>
        <w:pStyle w:val="Default"/>
        <w:numPr>
          <w:ilvl w:val="0"/>
          <w:numId w:val="17"/>
        </w:numPr>
        <w:rPr>
          <w:rFonts w:ascii="Century Gothic" w:hAnsi="Century Gothic"/>
          <w:color w:val="auto"/>
        </w:rPr>
      </w:pPr>
      <w:r w:rsidRPr="005675C0">
        <w:rPr>
          <w:rFonts w:ascii="Century Gothic" w:hAnsi="Century Gothic"/>
          <w:color w:val="auto"/>
        </w:rPr>
        <w:t xml:space="preserve">Provide a specialist team to provide a wrap-around service for </w:t>
      </w:r>
      <w:r w:rsidR="00EC2657">
        <w:rPr>
          <w:rFonts w:ascii="Century Gothic" w:hAnsi="Century Gothic"/>
          <w:color w:val="auto"/>
        </w:rPr>
        <w:t>CLA</w:t>
      </w:r>
      <w:r w:rsidRPr="005675C0">
        <w:rPr>
          <w:rFonts w:ascii="Century Gothic" w:hAnsi="Century Gothic"/>
          <w:color w:val="auto"/>
        </w:rPr>
        <w:t xml:space="preserve"> as part of Durham</w:t>
      </w:r>
      <w:r w:rsidR="00F009B8" w:rsidRPr="005675C0">
        <w:rPr>
          <w:rFonts w:ascii="Century Gothic" w:hAnsi="Century Gothic"/>
          <w:color w:val="auto"/>
        </w:rPr>
        <w:t xml:space="preserve"> Virtual School</w:t>
      </w:r>
    </w:p>
    <w:p w:rsidR="00BA03B1" w:rsidRPr="005675C0" w:rsidRDefault="00BA03B1" w:rsidP="00BA03B1">
      <w:pPr>
        <w:pStyle w:val="Default"/>
        <w:numPr>
          <w:ilvl w:val="0"/>
          <w:numId w:val="17"/>
        </w:numPr>
        <w:rPr>
          <w:rFonts w:ascii="Century Gothic" w:hAnsi="Century Gothic"/>
          <w:color w:val="auto"/>
        </w:rPr>
      </w:pPr>
      <w:r w:rsidRPr="005675C0">
        <w:rPr>
          <w:rFonts w:ascii="Century Gothic" w:hAnsi="Century Gothic"/>
          <w:color w:val="auto"/>
        </w:rPr>
        <w:t>lead the drive to improve educational and</w:t>
      </w:r>
      <w:r w:rsidR="00F009B8" w:rsidRPr="005675C0">
        <w:rPr>
          <w:rFonts w:ascii="Century Gothic" w:hAnsi="Century Gothic"/>
          <w:color w:val="auto"/>
        </w:rPr>
        <w:t xml:space="preserve"> </w:t>
      </w:r>
      <w:r w:rsidR="00C723FD" w:rsidRPr="005675C0">
        <w:rPr>
          <w:rFonts w:ascii="Century Gothic" w:hAnsi="Century Gothic"/>
          <w:color w:val="auto"/>
        </w:rPr>
        <w:t>S</w:t>
      </w:r>
      <w:r w:rsidR="00F009B8" w:rsidRPr="005675C0">
        <w:rPr>
          <w:rFonts w:ascii="Century Gothic" w:hAnsi="Century Gothic"/>
          <w:color w:val="auto"/>
        </w:rPr>
        <w:t xml:space="preserve">ocial </w:t>
      </w:r>
      <w:r w:rsidR="00C723FD" w:rsidRPr="005675C0">
        <w:rPr>
          <w:rFonts w:ascii="Century Gothic" w:hAnsi="Century Gothic"/>
          <w:color w:val="auto"/>
        </w:rPr>
        <w:t>C</w:t>
      </w:r>
      <w:r w:rsidR="00F009B8" w:rsidRPr="005675C0">
        <w:rPr>
          <w:rFonts w:ascii="Century Gothic" w:hAnsi="Century Gothic"/>
          <w:color w:val="auto"/>
        </w:rPr>
        <w:t xml:space="preserve">are standards for </w:t>
      </w:r>
      <w:r w:rsidR="00EC2657">
        <w:rPr>
          <w:rFonts w:ascii="Century Gothic" w:hAnsi="Century Gothic"/>
          <w:color w:val="auto"/>
        </w:rPr>
        <w:t>CLA</w:t>
      </w:r>
    </w:p>
    <w:p w:rsidR="00BA03B1" w:rsidRPr="005675C0" w:rsidRDefault="00BA03B1" w:rsidP="00BA03B1">
      <w:pPr>
        <w:pStyle w:val="Default"/>
        <w:numPr>
          <w:ilvl w:val="0"/>
          <w:numId w:val="17"/>
        </w:numPr>
        <w:rPr>
          <w:rFonts w:ascii="Century Gothic" w:hAnsi="Century Gothic"/>
          <w:color w:val="auto"/>
        </w:rPr>
      </w:pPr>
      <w:r w:rsidRPr="005675C0">
        <w:rPr>
          <w:rFonts w:ascii="Century Gothic" w:hAnsi="Century Gothic"/>
          <w:color w:val="auto"/>
        </w:rPr>
        <w:t>ensure that the education for this group of pupils</w:t>
      </w:r>
      <w:r w:rsidR="000301FB" w:rsidRPr="005675C0">
        <w:rPr>
          <w:rFonts w:ascii="Century Gothic" w:hAnsi="Century Gothic"/>
          <w:color w:val="auto"/>
        </w:rPr>
        <w:t>/</w:t>
      </w:r>
      <w:r w:rsidR="00C723FD" w:rsidRPr="005675C0">
        <w:rPr>
          <w:rFonts w:ascii="Century Gothic" w:hAnsi="Century Gothic"/>
          <w:color w:val="auto"/>
        </w:rPr>
        <w:t>students</w:t>
      </w:r>
      <w:r w:rsidRPr="005675C0">
        <w:rPr>
          <w:rFonts w:ascii="Century Gothic" w:hAnsi="Century Gothic"/>
          <w:color w:val="auto"/>
        </w:rPr>
        <w:t xml:space="preserve"> is as good as that provided for </w:t>
      </w:r>
      <w:r w:rsidR="00F009B8" w:rsidRPr="005675C0">
        <w:rPr>
          <w:rFonts w:ascii="Century Gothic" w:hAnsi="Century Gothic"/>
          <w:color w:val="auto"/>
        </w:rPr>
        <w:t>every other pupil</w:t>
      </w:r>
      <w:r w:rsidR="00C723FD" w:rsidRPr="005675C0">
        <w:rPr>
          <w:rFonts w:ascii="Century Gothic" w:hAnsi="Century Gothic"/>
          <w:color w:val="auto"/>
        </w:rPr>
        <w:t>/student</w:t>
      </w:r>
    </w:p>
    <w:p w:rsidR="00BA03B1" w:rsidRPr="005675C0" w:rsidRDefault="00BA03B1" w:rsidP="00BA03B1">
      <w:pPr>
        <w:pStyle w:val="Default"/>
        <w:numPr>
          <w:ilvl w:val="0"/>
          <w:numId w:val="17"/>
        </w:numPr>
        <w:rPr>
          <w:rFonts w:ascii="Century Gothic" w:hAnsi="Century Gothic"/>
          <w:color w:val="auto"/>
        </w:rPr>
      </w:pPr>
      <w:r w:rsidRPr="005675C0">
        <w:rPr>
          <w:rFonts w:ascii="Century Gothic" w:hAnsi="Century Gothic"/>
          <w:color w:val="auto"/>
        </w:rPr>
        <w:t xml:space="preserve">ensure that </w:t>
      </w:r>
      <w:r w:rsidR="00EC2657">
        <w:rPr>
          <w:rFonts w:ascii="Century Gothic" w:hAnsi="Century Gothic"/>
          <w:color w:val="auto"/>
        </w:rPr>
        <w:t>CLA</w:t>
      </w:r>
      <w:r w:rsidRPr="005675C0">
        <w:rPr>
          <w:rFonts w:ascii="Century Gothic" w:hAnsi="Century Gothic"/>
          <w:color w:val="auto"/>
        </w:rPr>
        <w:t xml:space="preserve"> receive a full-time education in a mainst</w:t>
      </w:r>
      <w:r w:rsidR="00F009B8" w:rsidRPr="005675C0">
        <w:rPr>
          <w:rFonts w:ascii="Century Gothic" w:hAnsi="Century Gothic"/>
          <w:color w:val="auto"/>
        </w:rPr>
        <w:t>ream setting wherever possible</w:t>
      </w:r>
    </w:p>
    <w:p w:rsidR="00BA03B1" w:rsidRPr="005675C0" w:rsidRDefault="00C723FD" w:rsidP="00BA03B1">
      <w:pPr>
        <w:pStyle w:val="Default"/>
        <w:numPr>
          <w:ilvl w:val="0"/>
          <w:numId w:val="17"/>
        </w:numPr>
        <w:rPr>
          <w:rFonts w:ascii="Century Gothic" w:hAnsi="Century Gothic"/>
          <w:color w:val="auto"/>
        </w:rPr>
      </w:pPr>
      <w:r w:rsidRPr="005675C0">
        <w:rPr>
          <w:rFonts w:ascii="Century Gothic" w:hAnsi="Century Gothic"/>
          <w:color w:val="auto"/>
        </w:rPr>
        <w:t xml:space="preserve">ensure that every </w:t>
      </w:r>
      <w:r w:rsidR="00EC2657">
        <w:rPr>
          <w:rFonts w:ascii="Century Gothic" w:hAnsi="Century Gothic"/>
          <w:color w:val="auto"/>
        </w:rPr>
        <w:t>CLA</w:t>
      </w:r>
      <w:r w:rsidRPr="005675C0">
        <w:rPr>
          <w:rFonts w:ascii="Century Gothic" w:hAnsi="Century Gothic"/>
          <w:color w:val="auto"/>
        </w:rPr>
        <w:t xml:space="preserve"> has a</w:t>
      </w:r>
      <w:r w:rsidR="00BA03B1" w:rsidRPr="005675C0">
        <w:rPr>
          <w:rFonts w:ascii="Century Gothic" w:hAnsi="Century Gothic"/>
          <w:color w:val="auto"/>
        </w:rPr>
        <w:t xml:space="preserve"> school to go to within 10 days of coming into care or of coming to Durham</w:t>
      </w:r>
      <w:r w:rsidR="00F009B8" w:rsidRPr="005675C0">
        <w:rPr>
          <w:rFonts w:ascii="Century Gothic" w:hAnsi="Century Gothic"/>
          <w:color w:val="auto"/>
        </w:rPr>
        <w:t xml:space="preserve"> from another authority</w:t>
      </w:r>
    </w:p>
    <w:p w:rsidR="00BA03B1" w:rsidRPr="005675C0" w:rsidRDefault="00BA03B1" w:rsidP="00BA03B1">
      <w:pPr>
        <w:pStyle w:val="Default"/>
        <w:numPr>
          <w:ilvl w:val="0"/>
          <w:numId w:val="17"/>
        </w:numPr>
        <w:rPr>
          <w:rFonts w:ascii="Century Gothic" w:hAnsi="Century Gothic"/>
          <w:color w:val="auto"/>
        </w:rPr>
      </w:pPr>
      <w:r w:rsidRPr="005675C0">
        <w:rPr>
          <w:rFonts w:ascii="Century Gothic" w:hAnsi="Century Gothic"/>
          <w:color w:val="auto"/>
        </w:rPr>
        <w:t xml:space="preserve">make sure that each </w:t>
      </w:r>
      <w:r w:rsidR="00EC2657">
        <w:rPr>
          <w:rFonts w:ascii="Century Gothic" w:hAnsi="Century Gothic"/>
          <w:color w:val="auto"/>
        </w:rPr>
        <w:t>CLA</w:t>
      </w:r>
      <w:r w:rsidRPr="005675C0">
        <w:rPr>
          <w:rFonts w:ascii="Century Gothic" w:hAnsi="Century Gothic"/>
          <w:color w:val="auto"/>
        </w:rPr>
        <w:t xml:space="preserve"> has a </w:t>
      </w:r>
      <w:r w:rsidR="00197CCA">
        <w:rPr>
          <w:rFonts w:ascii="Century Gothic" w:hAnsi="Century Gothic"/>
          <w:color w:val="auto"/>
        </w:rPr>
        <w:t>e</w:t>
      </w:r>
      <w:r w:rsidRPr="005675C0">
        <w:rPr>
          <w:rFonts w:ascii="Century Gothic" w:hAnsi="Century Gothic"/>
          <w:color w:val="auto"/>
        </w:rPr>
        <w:t xml:space="preserve">PEP </w:t>
      </w:r>
      <w:r w:rsidR="00F009B8" w:rsidRPr="005675C0">
        <w:rPr>
          <w:rFonts w:ascii="Century Gothic" w:hAnsi="Century Gothic"/>
          <w:color w:val="auto"/>
        </w:rPr>
        <w:t>according to national guidance</w:t>
      </w:r>
    </w:p>
    <w:p w:rsidR="00BA03B1" w:rsidRPr="005675C0" w:rsidRDefault="00BA03B1" w:rsidP="00BA03B1">
      <w:pPr>
        <w:pStyle w:val="Default"/>
        <w:numPr>
          <w:ilvl w:val="0"/>
          <w:numId w:val="17"/>
        </w:numPr>
        <w:rPr>
          <w:rFonts w:ascii="Century Gothic" w:hAnsi="Century Gothic"/>
          <w:color w:val="auto"/>
        </w:rPr>
      </w:pPr>
      <w:r w:rsidRPr="005675C0">
        <w:rPr>
          <w:rFonts w:ascii="Century Gothic" w:hAnsi="Century Gothic"/>
          <w:color w:val="auto"/>
        </w:rPr>
        <w:t xml:space="preserve">ensure that every School has a Designated Teacher for </w:t>
      </w:r>
      <w:r w:rsidR="00EC2657">
        <w:rPr>
          <w:rFonts w:ascii="Century Gothic" w:hAnsi="Century Gothic"/>
          <w:color w:val="auto"/>
        </w:rPr>
        <w:t>CLA</w:t>
      </w:r>
      <w:r w:rsidRPr="005675C0">
        <w:rPr>
          <w:rFonts w:ascii="Century Gothic" w:hAnsi="Century Gothic"/>
          <w:color w:val="auto"/>
        </w:rPr>
        <w:t xml:space="preserve"> and that these teachers receive appropriate inf</w:t>
      </w:r>
      <w:r w:rsidR="00F009B8" w:rsidRPr="005675C0">
        <w:rPr>
          <w:rFonts w:ascii="Century Gothic" w:hAnsi="Century Gothic"/>
          <w:color w:val="auto"/>
        </w:rPr>
        <w:t>ormation, support and training</w:t>
      </w:r>
    </w:p>
    <w:p w:rsidR="00BA03B1" w:rsidRPr="005675C0" w:rsidRDefault="00BA03B1" w:rsidP="00BA03B1">
      <w:pPr>
        <w:pStyle w:val="Default"/>
        <w:numPr>
          <w:ilvl w:val="0"/>
          <w:numId w:val="17"/>
        </w:numPr>
        <w:rPr>
          <w:rFonts w:ascii="Century Gothic" w:hAnsi="Century Gothic"/>
          <w:color w:val="auto"/>
        </w:rPr>
      </w:pPr>
      <w:r w:rsidRPr="005675C0">
        <w:rPr>
          <w:rFonts w:ascii="Century Gothic" w:hAnsi="Century Gothic"/>
          <w:color w:val="auto"/>
        </w:rPr>
        <w:t>provide alternative education</w:t>
      </w:r>
      <w:r w:rsidR="00F009B8" w:rsidRPr="005675C0">
        <w:rPr>
          <w:rFonts w:ascii="Century Gothic" w:hAnsi="Century Gothic"/>
          <w:color w:val="auto"/>
        </w:rPr>
        <w:t>al provision where appropriate</w:t>
      </w:r>
    </w:p>
    <w:p w:rsidR="00BA03B1" w:rsidRPr="005675C0" w:rsidRDefault="00BA03B1" w:rsidP="00BA03B1">
      <w:pPr>
        <w:pStyle w:val="Default"/>
        <w:numPr>
          <w:ilvl w:val="0"/>
          <w:numId w:val="17"/>
        </w:numPr>
        <w:rPr>
          <w:rFonts w:ascii="Century Gothic" w:hAnsi="Century Gothic"/>
          <w:color w:val="auto"/>
        </w:rPr>
      </w:pPr>
      <w:r w:rsidRPr="005675C0">
        <w:rPr>
          <w:rFonts w:ascii="Century Gothic" w:hAnsi="Century Gothic"/>
          <w:color w:val="auto"/>
        </w:rPr>
        <w:t>ensure that appropriate support</w:t>
      </w:r>
      <w:r w:rsidR="00F009B8" w:rsidRPr="005675C0">
        <w:rPr>
          <w:rFonts w:ascii="Century Gothic" w:hAnsi="Century Gothic"/>
          <w:color w:val="auto"/>
        </w:rPr>
        <w:t xml:space="preserve"> is provided whenever possible</w:t>
      </w:r>
    </w:p>
    <w:p w:rsidR="00BA03B1" w:rsidRPr="005675C0" w:rsidRDefault="00BA03B1" w:rsidP="00BA03B1">
      <w:pPr>
        <w:pStyle w:val="Default"/>
        <w:numPr>
          <w:ilvl w:val="0"/>
          <w:numId w:val="17"/>
        </w:numPr>
        <w:rPr>
          <w:rFonts w:ascii="Century Gothic" w:hAnsi="Century Gothic"/>
          <w:color w:val="auto"/>
        </w:rPr>
      </w:pPr>
      <w:r w:rsidRPr="005675C0">
        <w:rPr>
          <w:rFonts w:ascii="Century Gothic" w:hAnsi="Century Gothic"/>
          <w:color w:val="auto"/>
        </w:rPr>
        <w:t>work with others to provide smooth transitions at the end of the Foundation Stage and Key Stages 1, 2 and 4 and at any mid-phase transfer including options advice and guidance for Key Stage 3-</w:t>
      </w:r>
      <w:r w:rsidR="00B665EC" w:rsidRPr="005675C0">
        <w:rPr>
          <w:rFonts w:ascii="Century Gothic" w:hAnsi="Century Gothic"/>
          <w:color w:val="auto"/>
        </w:rPr>
        <w:t>5</w:t>
      </w:r>
      <w:r w:rsidR="00F009B8" w:rsidRPr="005675C0">
        <w:rPr>
          <w:rFonts w:ascii="Century Gothic" w:hAnsi="Century Gothic"/>
          <w:color w:val="auto"/>
        </w:rPr>
        <w:t xml:space="preserve"> transition</w:t>
      </w:r>
    </w:p>
    <w:p w:rsidR="00BA03B1" w:rsidRPr="005675C0" w:rsidRDefault="00BA03B1" w:rsidP="00BA03B1">
      <w:pPr>
        <w:pStyle w:val="Default"/>
        <w:numPr>
          <w:ilvl w:val="0"/>
          <w:numId w:val="17"/>
        </w:numPr>
        <w:rPr>
          <w:rFonts w:ascii="Century Gothic" w:hAnsi="Century Gothic"/>
          <w:color w:val="auto"/>
        </w:rPr>
      </w:pPr>
      <w:r w:rsidRPr="005675C0">
        <w:rPr>
          <w:rFonts w:ascii="Century Gothic" w:hAnsi="Century Gothic"/>
          <w:color w:val="auto"/>
        </w:rPr>
        <w:t xml:space="preserve">be vigilant and proactive in identifying additional needs and the special educational needs of </w:t>
      </w:r>
      <w:r w:rsidR="00EC2657">
        <w:rPr>
          <w:rFonts w:ascii="Century Gothic" w:hAnsi="Century Gothic"/>
          <w:color w:val="auto"/>
        </w:rPr>
        <w:t>CLA</w:t>
      </w:r>
      <w:r w:rsidRPr="005675C0">
        <w:rPr>
          <w:rFonts w:ascii="Century Gothic" w:hAnsi="Century Gothic"/>
          <w:color w:val="auto"/>
        </w:rPr>
        <w:t xml:space="preserve"> and work collaboratively with schools/academy’s, other services an</w:t>
      </w:r>
      <w:r w:rsidR="00F009B8" w:rsidRPr="005675C0">
        <w:rPr>
          <w:rFonts w:ascii="Century Gothic" w:hAnsi="Century Gothic"/>
          <w:color w:val="auto"/>
        </w:rPr>
        <w:t>d agencies to meet those needs</w:t>
      </w:r>
    </w:p>
    <w:p w:rsidR="00BA03B1" w:rsidRPr="005675C0" w:rsidRDefault="00BA03B1" w:rsidP="00BA03B1">
      <w:pPr>
        <w:pStyle w:val="NormalWeb"/>
        <w:rPr>
          <w:rFonts w:ascii="Century Gothic" w:hAnsi="Century Gothic" w:cs="Arial"/>
        </w:rPr>
      </w:pPr>
    </w:p>
    <w:p w:rsidR="00C0424D" w:rsidRPr="005675C0" w:rsidRDefault="00C0424D">
      <w:pPr>
        <w:rPr>
          <w:rFonts w:ascii="Century Gothic" w:hAnsi="Century Gothic" w:cs="Arial"/>
        </w:rPr>
      </w:pPr>
      <w:r w:rsidRPr="005675C0">
        <w:rPr>
          <w:rFonts w:ascii="Century Gothic" w:hAnsi="Century Gothic" w:cs="Arial"/>
        </w:rPr>
        <w:br w:type="page"/>
      </w:r>
    </w:p>
    <w:p w:rsidR="00BA03B1" w:rsidRPr="005675C0" w:rsidRDefault="00C0424D" w:rsidP="00522650">
      <w:pPr>
        <w:rPr>
          <w:rFonts w:ascii="Century Gothic" w:hAnsi="Century Gothic" w:cs="Arial"/>
        </w:rPr>
      </w:pPr>
      <w:r w:rsidRPr="005675C0">
        <w:rPr>
          <w:rFonts w:ascii="Century Gothic" w:hAnsi="Century Gothic" w:cs="Arial"/>
        </w:rPr>
        <w:t>APPENDIX 1</w:t>
      </w:r>
    </w:p>
    <w:p w:rsidR="00C0424D" w:rsidRPr="005675C0" w:rsidRDefault="00C0424D" w:rsidP="00522650">
      <w:pPr>
        <w:rPr>
          <w:rFonts w:ascii="Century Gothic" w:hAnsi="Century Gothic" w:cs="Arial"/>
        </w:rPr>
      </w:pPr>
    </w:p>
    <w:p w:rsidR="00C0424D" w:rsidRPr="005675C0" w:rsidRDefault="00C0424D" w:rsidP="00C0424D">
      <w:pPr>
        <w:ind w:left="4320" w:firstLine="720"/>
        <w:rPr>
          <w:rFonts w:ascii="Century Gothic" w:hAnsi="Century Gothic" w:cs="Arial"/>
        </w:rPr>
      </w:pPr>
    </w:p>
    <w:p w:rsidR="00C0424D" w:rsidRPr="005675C0" w:rsidRDefault="00C0424D" w:rsidP="00C0424D">
      <w:pPr>
        <w:outlineLvl w:val="0"/>
        <w:rPr>
          <w:rFonts w:ascii="Century Gothic" w:hAnsi="Century Gothic" w:cs="Arial"/>
          <w:b/>
        </w:rPr>
      </w:pPr>
      <w:r w:rsidRPr="005675C0">
        <w:rPr>
          <w:rFonts w:ascii="Century Gothic" w:hAnsi="Century Gothic" w:cs="Arial"/>
          <w:b/>
        </w:rPr>
        <w:t>Private Fostering</w:t>
      </w:r>
    </w:p>
    <w:p w:rsidR="00C0424D" w:rsidRPr="005675C0" w:rsidRDefault="00C0424D" w:rsidP="00C0424D">
      <w:pPr>
        <w:rPr>
          <w:rFonts w:ascii="Century Gothic" w:hAnsi="Century Gothic" w:cs="Arial"/>
        </w:rPr>
      </w:pPr>
    </w:p>
    <w:p w:rsidR="00C0424D" w:rsidRPr="005675C0" w:rsidRDefault="00C0424D" w:rsidP="00C0424D">
      <w:pPr>
        <w:rPr>
          <w:rFonts w:ascii="Century Gothic" w:hAnsi="Century Gothic" w:cs="Arial"/>
        </w:rPr>
      </w:pPr>
    </w:p>
    <w:p w:rsidR="00C0424D" w:rsidRPr="005675C0" w:rsidRDefault="00C0424D" w:rsidP="00C0424D">
      <w:pPr>
        <w:outlineLvl w:val="0"/>
        <w:rPr>
          <w:rFonts w:ascii="Century Gothic" w:hAnsi="Century Gothic" w:cs="Arial"/>
          <w:b/>
        </w:rPr>
      </w:pPr>
      <w:r w:rsidRPr="005675C0">
        <w:rPr>
          <w:rFonts w:ascii="Century Gothic" w:hAnsi="Century Gothic" w:cs="Arial"/>
          <w:b/>
        </w:rPr>
        <w:t>What is it</w:t>
      </w:r>
    </w:p>
    <w:p w:rsidR="00C0424D" w:rsidRPr="005675C0" w:rsidRDefault="00C0424D" w:rsidP="00C0424D">
      <w:pPr>
        <w:rPr>
          <w:rFonts w:ascii="Century Gothic" w:hAnsi="Century Gothic" w:cs="Arial"/>
        </w:rPr>
      </w:pPr>
    </w:p>
    <w:p w:rsidR="00C0424D" w:rsidRPr="005675C0" w:rsidRDefault="00C0424D" w:rsidP="00C0424D">
      <w:pPr>
        <w:numPr>
          <w:ilvl w:val="0"/>
          <w:numId w:val="22"/>
        </w:numPr>
        <w:tabs>
          <w:tab w:val="clear" w:pos="900"/>
          <w:tab w:val="num" w:pos="540"/>
          <w:tab w:val="num" w:pos="720"/>
        </w:tabs>
        <w:ind w:left="540" w:firstLine="0"/>
        <w:rPr>
          <w:rFonts w:ascii="Century Gothic" w:hAnsi="Century Gothic"/>
          <w:bCs/>
        </w:rPr>
      </w:pPr>
      <w:r w:rsidRPr="005675C0">
        <w:rPr>
          <w:rFonts w:ascii="Century Gothic" w:hAnsi="Century Gothic"/>
          <w:bCs/>
        </w:rPr>
        <w:t>When a child under 16 (18 if disabled) is cared for and provided accommodation by someone other than a parent or a close relative, i.e. someone who is not a grandparent, brother or sister, uncle or aunt (full or half-blood) or a step-parent</w:t>
      </w:r>
    </w:p>
    <w:p w:rsidR="00C0424D" w:rsidRPr="005675C0" w:rsidRDefault="00C0424D" w:rsidP="00C0424D">
      <w:pPr>
        <w:rPr>
          <w:rFonts w:ascii="Century Gothic" w:hAnsi="Century Gothic"/>
          <w:bCs/>
        </w:rPr>
      </w:pPr>
      <w:r w:rsidRPr="005675C0">
        <w:rPr>
          <w:rFonts w:ascii="Century Gothic" w:hAnsi="Century Gothic"/>
          <w:bCs/>
        </w:rPr>
        <w:tab/>
      </w:r>
    </w:p>
    <w:p w:rsidR="00C0424D" w:rsidRPr="005675C0" w:rsidRDefault="00C0424D" w:rsidP="00C0424D">
      <w:pPr>
        <w:numPr>
          <w:ilvl w:val="0"/>
          <w:numId w:val="23"/>
        </w:numPr>
        <w:rPr>
          <w:rFonts w:ascii="Century Gothic" w:hAnsi="Century Gothic"/>
          <w:bCs/>
        </w:rPr>
      </w:pPr>
      <w:r w:rsidRPr="005675C0">
        <w:rPr>
          <w:rFonts w:ascii="Century Gothic" w:hAnsi="Century Gothic"/>
          <w:bCs/>
        </w:rPr>
        <w:t>Arrangement is intended to last more than 28 days</w:t>
      </w:r>
    </w:p>
    <w:p w:rsidR="00C0424D" w:rsidRPr="005675C0" w:rsidRDefault="00C0424D" w:rsidP="00C0424D">
      <w:pPr>
        <w:rPr>
          <w:rFonts w:ascii="Century Gothic" w:hAnsi="Century Gothic"/>
          <w:bCs/>
        </w:rPr>
      </w:pPr>
    </w:p>
    <w:p w:rsidR="00C0424D" w:rsidRPr="005675C0" w:rsidRDefault="00C0424D" w:rsidP="00C0424D">
      <w:pPr>
        <w:numPr>
          <w:ilvl w:val="0"/>
          <w:numId w:val="24"/>
        </w:numPr>
        <w:rPr>
          <w:rFonts w:ascii="Century Gothic" w:hAnsi="Century Gothic"/>
        </w:rPr>
      </w:pPr>
      <w:r w:rsidRPr="005675C0">
        <w:rPr>
          <w:rFonts w:ascii="Century Gothic" w:hAnsi="Century Gothic"/>
          <w:bCs/>
        </w:rPr>
        <w:t xml:space="preserve">Arrangement has been made privately by parents </w:t>
      </w:r>
    </w:p>
    <w:p w:rsidR="00C0424D" w:rsidRPr="005675C0" w:rsidRDefault="00C0424D" w:rsidP="00C0424D">
      <w:pPr>
        <w:rPr>
          <w:rFonts w:ascii="Century Gothic" w:hAnsi="Century Gothic"/>
        </w:rPr>
      </w:pPr>
    </w:p>
    <w:p w:rsidR="00C0424D" w:rsidRPr="005675C0" w:rsidRDefault="00C0424D" w:rsidP="00C0424D">
      <w:pPr>
        <w:outlineLvl w:val="0"/>
        <w:rPr>
          <w:rFonts w:ascii="Century Gothic" w:hAnsi="Century Gothic"/>
          <w:b/>
        </w:rPr>
      </w:pPr>
      <w:r w:rsidRPr="005675C0">
        <w:rPr>
          <w:rFonts w:ascii="Century Gothic" w:hAnsi="Century Gothic"/>
          <w:b/>
        </w:rPr>
        <w:t>Examples of Private Fostering include Children/Young People</w:t>
      </w:r>
    </w:p>
    <w:p w:rsidR="00C0424D" w:rsidRPr="005675C0" w:rsidRDefault="00C0424D" w:rsidP="00C0424D">
      <w:pPr>
        <w:numPr>
          <w:ilvl w:val="0"/>
          <w:numId w:val="25"/>
        </w:numPr>
        <w:rPr>
          <w:rFonts w:ascii="Century Gothic" w:hAnsi="Century Gothic"/>
        </w:rPr>
      </w:pPr>
      <w:r w:rsidRPr="005675C0">
        <w:rPr>
          <w:rFonts w:ascii="Century Gothic" w:hAnsi="Century Gothic"/>
        </w:rPr>
        <w:t>Staying with a family friend as result of problems at home</w:t>
      </w:r>
    </w:p>
    <w:p w:rsidR="00C0424D" w:rsidRPr="005675C0" w:rsidRDefault="00C0424D" w:rsidP="00C0424D">
      <w:pPr>
        <w:rPr>
          <w:rFonts w:ascii="Century Gothic" w:hAnsi="Century Gothic"/>
        </w:rPr>
      </w:pPr>
    </w:p>
    <w:p w:rsidR="00C0424D" w:rsidRPr="005675C0" w:rsidRDefault="00C0424D" w:rsidP="00C0424D">
      <w:pPr>
        <w:numPr>
          <w:ilvl w:val="0"/>
          <w:numId w:val="26"/>
        </w:numPr>
        <w:rPr>
          <w:rFonts w:ascii="Century Gothic" w:hAnsi="Century Gothic"/>
        </w:rPr>
      </w:pPr>
      <w:r w:rsidRPr="005675C0">
        <w:rPr>
          <w:rFonts w:ascii="Century Gothic" w:hAnsi="Century Gothic"/>
        </w:rPr>
        <w:t>Sent to this country for Education or Health Care</w:t>
      </w:r>
    </w:p>
    <w:p w:rsidR="00C0424D" w:rsidRPr="005675C0" w:rsidRDefault="00C0424D" w:rsidP="00C0424D">
      <w:pPr>
        <w:rPr>
          <w:rFonts w:ascii="Century Gothic" w:hAnsi="Century Gothic"/>
        </w:rPr>
      </w:pPr>
    </w:p>
    <w:p w:rsidR="00C0424D" w:rsidRPr="005675C0" w:rsidRDefault="00C0424D" w:rsidP="00C0424D">
      <w:pPr>
        <w:numPr>
          <w:ilvl w:val="0"/>
          <w:numId w:val="27"/>
        </w:numPr>
        <w:rPr>
          <w:rFonts w:ascii="Century Gothic" w:hAnsi="Century Gothic"/>
        </w:rPr>
      </w:pPr>
      <w:r w:rsidRPr="005675C0">
        <w:rPr>
          <w:rFonts w:ascii="Century Gothic" w:hAnsi="Century Gothic"/>
        </w:rPr>
        <w:t>Teenagers living with family of boyfriend/girlfriend</w:t>
      </w:r>
    </w:p>
    <w:p w:rsidR="00C0424D" w:rsidRPr="005675C0" w:rsidRDefault="00C0424D" w:rsidP="00C0424D">
      <w:pPr>
        <w:rPr>
          <w:rFonts w:ascii="Century Gothic" w:hAnsi="Century Gothic"/>
        </w:rPr>
      </w:pPr>
    </w:p>
    <w:p w:rsidR="00C0424D" w:rsidRPr="005675C0" w:rsidRDefault="00C0424D" w:rsidP="00C0424D">
      <w:pPr>
        <w:numPr>
          <w:ilvl w:val="0"/>
          <w:numId w:val="28"/>
        </w:numPr>
        <w:rPr>
          <w:rFonts w:ascii="Century Gothic" w:hAnsi="Century Gothic"/>
        </w:rPr>
      </w:pPr>
      <w:r w:rsidRPr="005675C0">
        <w:rPr>
          <w:rFonts w:ascii="Century Gothic" w:hAnsi="Century Gothic"/>
        </w:rPr>
        <w:t>Asylum Seeking or Refugee children</w:t>
      </w:r>
    </w:p>
    <w:p w:rsidR="00C0424D" w:rsidRPr="005675C0" w:rsidRDefault="00C0424D" w:rsidP="00C0424D">
      <w:pPr>
        <w:rPr>
          <w:rFonts w:ascii="Century Gothic" w:hAnsi="Century Gothic"/>
        </w:rPr>
      </w:pPr>
    </w:p>
    <w:p w:rsidR="00C0424D" w:rsidRPr="005675C0" w:rsidRDefault="00C0424D" w:rsidP="00C0424D">
      <w:pPr>
        <w:numPr>
          <w:ilvl w:val="0"/>
          <w:numId w:val="29"/>
        </w:numPr>
        <w:rPr>
          <w:rFonts w:ascii="Century Gothic" w:hAnsi="Century Gothic"/>
        </w:rPr>
      </w:pPr>
      <w:r w:rsidRPr="005675C0">
        <w:rPr>
          <w:rFonts w:ascii="Century Gothic" w:hAnsi="Century Gothic"/>
        </w:rPr>
        <w:t>Language students living with host families</w:t>
      </w:r>
    </w:p>
    <w:p w:rsidR="00C0424D" w:rsidRPr="005675C0" w:rsidRDefault="00C0424D" w:rsidP="00C0424D">
      <w:pPr>
        <w:rPr>
          <w:rFonts w:ascii="Century Gothic" w:hAnsi="Century Gothic"/>
        </w:rPr>
      </w:pPr>
    </w:p>
    <w:p w:rsidR="00C0424D" w:rsidRPr="005675C0" w:rsidRDefault="00C0424D" w:rsidP="00C0424D">
      <w:pPr>
        <w:rPr>
          <w:rFonts w:ascii="Century Gothic" w:hAnsi="Century Gothic"/>
          <w:b/>
        </w:rPr>
      </w:pPr>
    </w:p>
    <w:p w:rsidR="00C0424D" w:rsidRPr="005675C0" w:rsidRDefault="00C0424D" w:rsidP="00C0424D">
      <w:pPr>
        <w:outlineLvl w:val="0"/>
        <w:rPr>
          <w:rFonts w:ascii="Century Gothic" w:hAnsi="Century Gothic"/>
          <w:b/>
        </w:rPr>
      </w:pPr>
      <w:r w:rsidRPr="005675C0">
        <w:rPr>
          <w:rFonts w:ascii="Century Gothic" w:hAnsi="Century Gothic"/>
          <w:b/>
        </w:rPr>
        <w:t>Responsibilities of Professionals</w:t>
      </w:r>
    </w:p>
    <w:p w:rsidR="00C0424D" w:rsidRPr="005675C0" w:rsidRDefault="00C0424D" w:rsidP="00C0424D">
      <w:pPr>
        <w:numPr>
          <w:ilvl w:val="0"/>
          <w:numId w:val="30"/>
        </w:numPr>
        <w:rPr>
          <w:rFonts w:ascii="Century Gothic" w:hAnsi="Century Gothic"/>
          <w:bCs/>
        </w:rPr>
      </w:pPr>
      <w:r w:rsidRPr="005675C0">
        <w:rPr>
          <w:rFonts w:ascii="Century Gothic" w:hAnsi="Century Gothic"/>
          <w:bCs/>
        </w:rPr>
        <w:t>Professionals becoming aware of Private Fostering arrangements must notify the Local Authority</w:t>
      </w:r>
    </w:p>
    <w:p w:rsidR="00C0424D" w:rsidRPr="005675C0" w:rsidRDefault="00C0424D" w:rsidP="00C0424D">
      <w:pPr>
        <w:rPr>
          <w:rFonts w:ascii="Century Gothic" w:hAnsi="Century Gothic"/>
          <w:bCs/>
        </w:rPr>
      </w:pPr>
    </w:p>
    <w:p w:rsidR="00C0424D" w:rsidRPr="005675C0" w:rsidRDefault="00C0424D" w:rsidP="00C0424D">
      <w:pPr>
        <w:numPr>
          <w:ilvl w:val="0"/>
          <w:numId w:val="31"/>
        </w:numPr>
        <w:rPr>
          <w:rFonts w:ascii="Century Gothic" w:hAnsi="Century Gothic"/>
          <w:bCs/>
        </w:rPr>
      </w:pPr>
      <w:r w:rsidRPr="005675C0">
        <w:rPr>
          <w:rFonts w:ascii="Century Gothic" w:hAnsi="Century Gothic"/>
          <w:bCs/>
        </w:rPr>
        <w:t>Teachers having day to day contact with children/young people may become aware of such arrangements and must refer to Children’s Services</w:t>
      </w:r>
    </w:p>
    <w:p w:rsidR="00C0424D" w:rsidRPr="005675C0" w:rsidRDefault="00C0424D" w:rsidP="00C0424D">
      <w:pPr>
        <w:ind w:left="720"/>
        <w:rPr>
          <w:rFonts w:ascii="Century Gothic" w:hAnsi="Century Gothic"/>
          <w:bCs/>
        </w:rPr>
      </w:pPr>
      <w:r w:rsidRPr="005675C0">
        <w:rPr>
          <w:rFonts w:ascii="Century Gothic" w:hAnsi="Century Gothic"/>
          <w:bCs/>
        </w:rPr>
        <w:t xml:space="preserve">(Initial Response Team at </w:t>
      </w:r>
      <w:proofErr w:type="spellStart"/>
      <w:r w:rsidRPr="005675C0">
        <w:rPr>
          <w:rFonts w:ascii="Century Gothic" w:hAnsi="Century Gothic"/>
          <w:bCs/>
        </w:rPr>
        <w:t>Cassaton</w:t>
      </w:r>
      <w:proofErr w:type="spellEnd"/>
      <w:r w:rsidRPr="005675C0">
        <w:rPr>
          <w:rFonts w:ascii="Century Gothic" w:hAnsi="Century Gothic"/>
          <w:bCs/>
        </w:rPr>
        <w:t xml:space="preserve"> House telephone number 566 1500)</w:t>
      </w:r>
    </w:p>
    <w:p w:rsidR="00C0424D" w:rsidRPr="005675C0" w:rsidRDefault="00C0424D" w:rsidP="00522650">
      <w:pPr>
        <w:rPr>
          <w:rFonts w:ascii="Century Gothic" w:hAnsi="Century Gothic" w:cs="Arial"/>
        </w:rPr>
      </w:pPr>
    </w:p>
    <w:sectPr w:rsidR="00C0424D" w:rsidRPr="005675C0" w:rsidSect="000301FB">
      <w:footerReference w:type="default" r:id="rId11"/>
      <w:footerReference w:type="first" r:id="rId12"/>
      <w:type w:val="continuous"/>
      <w:pgSz w:w="11906" w:h="16838"/>
      <w:pgMar w:top="1440" w:right="1418" w:bottom="1079"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57" w:rsidRDefault="00EC2657">
      <w:r>
        <w:separator/>
      </w:r>
    </w:p>
  </w:endnote>
  <w:endnote w:type="continuationSeparator" w:id="0">
    <w:p w:rsidR="00EC2657" w:rsidRDefault="00EC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787127"/>
      <w:docPartObj>
        <w:docPartGallery w:val="Page Numbers (Bottom of Page)"/>
        <w:docPartUnique/>
      </w:docPartObj>
    </w:sdtPr>
    <w:sdtEndPr>
      <w:rPr>
        <w:noProof/>
      </w:rPr>
    </w:sdtEndPr>
    <w:sdtContent>
      <w:p w:rsidR="00EC2657" w:rsidRDefault="00EC2657">
        <w:pPr>
          <w:pStyle w:val="Footer"/>
          <w:jc w:val="right"/>
        </w:pPr>
        <w:r>
          <w:fldChar w:fldCharType="begin"/>
        </w:r>
        <w:r>
          <w:instrText xml:space="preserve"> PAGE   \* MERGEFORMAT </w:instrText>
        </w:r>
        <w:r>
          <w:fldChar w:fldCharType="separate"/>
        </w:r>
        <w:r w:rsidR="00BA326F">
          <w:rPr>
            <w:noProof/>
          </w:rPr>
          <w:t>9</w:t>
        </w:r>
        <w:r>
          <w:rPr>
            <w:noProof/>
          </w:rPr>
          <w:fldChar w:fldCharType="end"/>
        </w:r>
      </w:p>
    </w:sdtContent>
  </w:sdt>
  <w:p w:rsidR="00EC2657" w:rsidRDefault="00EC2657">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57" w:rsidRDefault="00EC2657">
    <w:pPr>
      <w:pStyle w:val="Footer"/>
      <w:jc w:val="right"/>
    </w:pPr>
  </w:p>
  <w:p w:rsidR="00EC2657" w:rsidRDefault="00EC26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57" w:rsidRDefault="00EC2657">
      <w:r>
        <w:separator/>
      </w:r>
    </w:p>
  </w:footnote>
  <w:footnote w:type="continuationSeparator" w:id="0">
    <w:p w:rsidR="00EC2657" w:rsidRDefault="00EC26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F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D13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17788F"/>
    <w:multiLevelType w:val="hybridMultilevel"/>
    <w:tmpl w:val="9536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303AC"/>
    <w:multiLevelType w:val="hybridMultilevel"/>
    <w:tmpl w:val="0CB02614"/>
    <w:lvl w:ilvl="0" w:tplc="23E0A6E2">
      <w:start w:val="1"/>
      <w:numFmt w:val="bullet"/>
      <w:lvlText w:val="•"/>
      <w:lvlJc w:val="left"/>
      <w:pPr>
        <w:tabs>
          <w:tab w:val="num" w:pos="720"/>
        </w:tabs>
        <w:ind w:left="720" w:hanging="360"/>
      </w:pPr>
      <w:rPr>
        <w:rFonts w:ascii="Times New Roman" w:hAnsi="Times New Roman" w:hint="default"/>
      </w:rPr>
    </w:lvl>
    <w:lvl w:ilvl="1" w:tplc="AC060030" w:tentative="1">
      <w:start w:val="1"/>
      <w:numFmt w:val="bullet"/>
      <w:lvlText w:val="•"/>
      <w:lvlJc w:val="left"/>
      <w:pPr>
        <w:tabs>
          <w:tab w:val="num" w:pos="1440"/>
        </w:tabs>
        <w:ind w:left="1440" w:hanging="360"/>
      </w:pPr>
      <w:rPr>
        <w:rFonts w:ascii="Times New Roman" w:hAnsi="Times New Roman" w:hint="default"/>
      </w:rPr>
    </w:lvl>
    <w:lvl w:ilvl="2" w:tplc="7878EF9C" w:tentative="1">
      <w:start w:val="1"/>
      <w:numFmt w:val="bullet"/>
      <w:lvlText w:val="•"/>
      <w:lvlJc w:val="left"/>
      <w:pPr>
        <w:tabs>
          <w:tab w:val="num" w:pos="2160"/>
        </w:tabs>
        <w:ind w:left="2160" w:hanging="360"/>
      </w:pPr>
      <w:rPr>
        <w:rFonts w:ascii="Times New Roman" w:hAnsi="Times New Roman" w:hint="default"/>
      </w:rPr>
    </w:lvl>
    <w:lvl w:ilvl="3" w:tplc="C23ABB00" w:tentative="1">
      <w:start w:val="1"/>
      <w:numFmt w:val="bullet"/>
      <w:lvlText w:val="•"/>
      <w:lvlJc w:val="left"/>
      <w:pPr>
        <w:tabs>
          <w:tab w:val="num" w:pos="2880"/>
        </w:tabs>
        <w:ind w:left="2880" w:hanging="360"/>
      </w:pPr>
      <w:rPr>
        <w:rFonts w:ascii="Times New Roman" w:hAnsi="Times New Roman" w:hint="default"/>
      </w:rPr>
    </w:lvl>
    <w:lvl w:ilvl="4" w:tplc="98126FD6" w:tentative="1">
      <w:start w:val="1"/>
      <w:numFmt w:val="bullet"/>
      <w:lvlText w:val="•"/>
      <w:lvlJc w:val="left"/>
      <w:pPr>
        <w:tabs>
          <w:tab w:val="num" w:pos="3600"/>
        </w:tabs>
        <w:ind w:left="3600" w:hanging="360"/>
      </w:pPr>
      <w:rPr>
        <w:rFonts w:ascii="Times New Roman" w:hAnsi="Times New Roman" w:hint="default"/>
      </w:rPr>
    </w:lvl>
    <w:lvl w:ilvl="5" w:tplc="F79A6D80" w:tentative="1">
      <w:start w:val="1"/>
      <w:numFmt w:val="bullet"/>
      <w:lvlText w:val="•"/>
      <w:lvlJc w:val="left"/>
      <w:pPr>
        <w:tabs>
          <w:tab w:val="num" w:pos="4320"/>
        </w:tabs>
        <w:ind w:left="4320" w:hanging="360"/>
      </w:pPr>
      <w:rPr>
        <w:rFonts w:ascii="Times New Roman" w:hAnsi="Times New Roman" w:hint="default"/>
      </w:rPr>
    </w:lvl>
    <w:lvl w:ilvl="6" w:tplc="68ACF63A" w:tentative="1">
      <w:start w:val="1"/>
      <w:numFmt w:val="bullet"/>
      <w:lvlText w:val="•"/>
      <w:lvlJc w:val="left"/>
      <w:pPr>
        <w:tabs>
          <w:tab w:val="num" w:pos="5040"/>
        </w:tabs>
        <w:ind w:left="5040" w:hanging="360"/>
      </w:pPr>
      <w:rPr>
        <w:rFonts w:ascii="Times New Roman" w:hAnsi="Times New Roman" w:hint="default"/>
      </w:rPr>
    </w:lvl>
    <w:lvl w:ilvl="7" w:tplc="A38EE5D0" w:tentative="1">
      <w:start w:val="1"/>
      <w:numFmt w:val="bullet"/>
      <w:lvlText w:val="•"/>
      <w:lvlJc w:val="left"/>
      <w:pPr>
        <w:tabs>
          <w:tab w:val="num" w:pos="5760"/>
        </w:tabs>
        <w:ind w:left="5760" w:hanging="360"/>
      </w:pPr>
      <w:rPr>
        <w:rFonts w:ascii="Times New Roman" w:hAnsi="Times New Roman" w:hint="default"/>
      </w:rPr>
    </w:lvl>
    <w:lvl w:ilvl="8" w:tplc="E00840F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AC7EEE"/>
    <w:multiLevelType w:val="hybridMultilevel"/>
    <w:tmpl w:val="94A8675E"/>
    <w:lvl w:ilvl="0" w:tplc="D8CEEADE">
      <w:start w:val="1"/>
      <w:numFmt w:val="bullet"/>
      <w:lvlText w:val="•"/>
      <w:lvlJc w:val="left"/>
      <w:pPr>
        <w:tabs>
          <w:tab w:val="num" w:pos="720"/>
        </w:tabs>
        <w:ind w:left="720" w:hanging="360"/>
      </w:pPr>
      <w:rPr>
        <w:rFonts w:ascii="Times New Roman" w:hAnsi="Times New Roman" w:hint="default"/>
      </w:rPr>
    </w:lvl>
    <w:lvl w:ilvl="1" w:tplc="EDE4FA84" w:tentative="1">
      <w:start w:val="1"/>
      <w:numFmt w:val="bullet"/>
      <w:lvlText w:val="•"/>
      <w:lvlJc w:val="left"/>
      <w:pPr>
        <w:tabs>
          <w:tab w:val="num" w:pos="1440"/>
        </w:tabs>
        <w:ind w:left="1440" w:hanging="360"/>
      </w:pPr>
      <w:rPr>
        <w:rFonts w:ascii="Times New Roman" w:hAnsi="Times New Roman" w:hint="default"/>
      </w:rPr>
    </w:lvl>
    <w:lvl w:ilvl="2" w:tplc="4B4886EC" w:tentative="1">
      <w:start w:val="1"/>
      <w:numFmt w:val="bullet"/>
      <w:lvlText w:val="•"/>
      <w:lvlJc w:val="left"/>
      <w:pPr>
        <w:tabs>
          <w:tab w:val="num" w:pos="2160"/>
        </w:tabs>
        <w:ind w:left="2160" w:hanging="360"/>
      </w:pPr>
      <w:rPr>
        <w:rFonts w:ascii="Times New Roman" w:hAnsi="Times New Roman" w:hint="default"/>
      </w:rPr>
    </w:lvl>
    <w:lvl w:ilvl="3" w:tplc="71ECFEE2" w:tentative="1">
      <w:start w:val="1"/>
      <w:numFmt w:val="bullet"/>
      <w:lvlText w:val="•"/>
      <w:lvlJc w:val="left"/>
      <w:pPr>
        <w:tabs>
          <w:tab w:val="num" w:pos="2880"/>
        </w:tabs>
        <w:ind w:left="2880" w:hanging="360"/>
      </w:pPr>
      <w:rPr>
        <w:rFonts w:ascii="Times New Roman" w:hAnsi="Times New Roman" w:hint="default"/>
      </w:rPr>
    </w:lvl>
    <w:lvl w:ilvl="4" w:tplc="E9BA48CA" w:tentative="1">
      <w:start w:val="1"/>
      <w:numFmt w:val="bullet"/>
      <w:lvlText w:val="•"/>
      <w:lvlJc w:val="left"/>
      <w:pPr>
        <w:tabs>
          <w:tab w:val="num" w:pos="3600"/>
        </w:tabs>
        <w:ind w:left="3600" w:hanging="360"/>
      </w:pPr>
      <w:rPr>
        <w:rFonts w:ascii="Times New Roman" w:hAnsi="Times New Roman" w:hint="default"/>
      </w:rPr>
    </w:lvl>
    <w:lvl w:ilvl="5" w:tplc="DF6E0FE0" w:tentative="1">
      <w:start w:val="1"/>
      <w:numFmt w:val="bullet"/>
      <w:lvlText w:val="•"/>
      <w:lvlJc w:val="left"/>
      <w:pPr>
        <w:tabs>
          <w:tab w:val="num" w:pos="4320"/>
        </w:tabs>
        <w:ind w:left="4320" w:hanging="360"/>
      </w:pPr>
      <w:rPr>
        <w:rFonts w:ascii="Times New Roman" w:hAnsi="Times New Roman" w:hint="default"/>
      </w:rPr>
    </w:lvl>
    <w:lvl w:ilvl="6" w:tplc="87CAFBD4" w:tentative="1">
      <w:start w:val="1"/>
      <w:numFmt w:val="bullet"/>
      <w:lvlText w:val="•"/>
      <w:lvlJc w:val="left"/>
      <w:pPr>
        <w:tabs>
          <w:tab w:val="num" w:pos="5040"/>
        </w:tabs>
        <w:ind w:left="5040" w:hanging="360"/>
      </w:pPr>
      <w:rPr>
        <w:rFonts w:ascii="Times New Roman" w:hAnsi="Times New Roman" w:hint="default"/>
      </w:rPr>
    </w:lvl>
    <w:lvl w:ilvl="7" w:tplc="78A23CFE" w:tentative="1">
      <w:start w:val="1"/>
      <w:numFmt w:val="bullet"/>
      <w:lvlText w:val="•"/>
      <w:lvlJc w:val="left"/>
      <w:pPr>
        <w:tabs>
          <w:tab w:val="num" w:pos="5760"/>
        </w:tabs>
        <w:ind w:left="5760" w:hanging="360"/>
      </w:pPr>
      <w:rPr>
        <w:rFonts w:ascii="Times New Roman" w:hAnsi="Times New Roman" w:hint="default"/>
      </w:rPr>
    </w:lvl>
    <w:lvl w:ilvl="8" w:tplc="48CE5C9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CC02B33"/>
    <w:multiLevelType w:val="hybridMultilevel"/>
    <w:tmpl w:val="EC5E70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316BF"/>
    <w:multiLevelType w:val="hybridMultilevel"/>
    <w:tmpl w:val="B0868490"/>
    <w:lvl w:ilvl="0" w:tplc="E63E71BE">
      <w:start w:val="1"/>
      <w:numFmt w:val="bullet"/>
      <w:lvlText w:val="•"/>
      <w:lvlJc w:val="left"/>
      <w:pPr>
        <w:tabs>
          <w:tab w:val="num" w:pos="720"/>
        </w:tabs>
        <w:ind w:left="720" w:hanging="360"/>
      </w:pPr>
      <w:rPr>
        <w:rFonts w:ascii="Times New Roman" w:hAnsi="Times New Roman" w:hint="default"/>
      </w:rPr>
    </w:lvl>
    <w:lvl w:ilvl="1" w:tplc="1CB6C412" w:tentative="1">
      <w:start w:val="1"/>
      <w:numFmt w:val="bullet"/>
      <w:lvlText w:val="•"/>
      <w:lvlJc w:val="left"/>
      <w:pPr>
        <w:tabs>
          <w:tab w:val="num" w:pos="1440"/>
        </w:tabs>
        <w:ind w:left="1440" w:hanging="360"/>
      </w:pPr>
      <w:rPr>
        <w:rFonts w:ascii="Times New Roman" w:hAnsi="Times New Roman" w:hint="default"/>
      </w:rPr>
    </w:lvl>
    <w:lvl w:ilvl="2" w:tplc="69D45FA6" w:tentative="1">
      <w:start w:val="1"/>
      <w:numFmt w:val="bullet"/>
      <w:lvlText w:val="•"/>
      <w:lvlJc w:val="left"/>
      <w:pPr>
        <w:tabs>
          <w:tab w:val="num" w:pos="2160"/>
        </w:tabs>
        <w:ind w:left="2160" w:hanging="360"/>
      </w:pPr>
      <w:rPr>
        <w:rFonts w:ascii="Times New Roman" w:hAnsi="Times New Roman" w:hint="default"/>
      </w:rPr>
    </w:lvl>
    <w:lvl w:ilvl="3" w:tplc="C76C2F96" w:tentative="1">
      <w:start w:val="1"/>
      <w:numFmt w:val="bullet"/>
      <w:lvlText w:val="•"/>
      <w:lvlJc w:val="left"/>
      <w:pPr>
        <w:tabs>
          <w:tab w:val="num" w:pos="2880"/>
        </w:tabs>
        <w:ind w:left="2880" w:hanging="360"/>
      </w:pPr>
      <w:rPr>
        <w:rFonts w:ascii="Times New Roman" w:hAnsi="Times New Roman" w:hint="default"/>
      </w:rPr>
    </w:lvl>
    <w:lvl w:ilvl="4" w:tplc="F486451E" w:tentative="1">
      <w:start w:val="1"/>
      <w:numFmt w:val="bullet"/>
      <w:lvlText w:val="•"/>
      <w:lvlJc w:val="left"/>
      <w:pPr>
        <w:tabs>
          <w:tab w:val="num" w:pos="3600"/>
        </w:tabs>
        <w:ind w:left="3600" w:hanging="360"/>
      </w:pPr>
      <w:rPr>
        <w:rFonts w:ascii="Times New Roman" w:hAnsi="Times New Roman" w:hint="default"/>
      </w:rPr>
    </w:lvl>
    <w:lvl w:ilvl="5" w:tplc="ED46233A" w:tentative="1">
      <w:start w:val="1"/>
      <w:numFmt w:val="bullet"/>
      <w:lvlText w:val="•"/>
      <w:lvlJc w:val="left"/>
      <w:pPr>
        <w:tabs>
          <w:tab w:val="num" w:pos="4320"/>
        </w:tabs>
        <w:ind w:left="4320" w:hanging="360"/>
      </w:pPr>
      <w:rPr>
        <w:rFonts w:ascii="Times New Roman" w:hAnsi="Times New Roman" w:hint="default"/>
      </w:rPr>
    </w:lvl>
    <w:lvl w:ilvl="6" w:tplc="CAFA774A" w:tentative="1">
      <w:start w:val="1"/>
      <w:numFmt w:val="bullet"/>
      <w:lvlText w:val="•"/>
      <w:lvlJc w:val="left"/>
      <w:pPr>
        <w:tabs>
          <w:tab w:val="num" w:pos="5040"/>
        </w:tabs>
        <w:ind w:left="5040" w:hanging="360"/>
      </w:pPr>
      <w:rPr>
        <w:rFonts w:ascii="Times New Roman" w:hAnsi="Times New Roman" w:hint="default"/>
      </w:rPr>
    </w:lvl>
    <w:lvl w:ilvl="7" w:tplc="BC4A0B46" w:tentative="1">
      <w:start w:val="1"/>
      <w:numFmt w:val="bullet"/>
      <w:lvlText w:val="•"/>
      <w:lvlJc w:val="left"/>
      <w:pPr>
        <w:tabs>
          <w:tab w:val="num" w:pos="5760"/>
        </w:tabs>
        <w:ind w:left="5760" w:hanging="360"/>
      </w:pPr>
      <w:rPr>
        <w:rFonts w:ascii="Times New Roman" w:hAnsi="Times New Roman" w:hint="default"/>
      </w:rPr>
    </w:lvl>
    <w:lvl w:ilvl="8" w:tplc="C5F4A1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4E0E48"/>
    <w:multiLevelType w:val="hybridMultilevel"/>
    <w:tmpl w:val="1C6EFB92"/>
    <w:lvl w:ilvl="0" w:tplc="9CE23932">
      <w:start w:val="1"/>
      <w:numFmt w:val="bullet"/>
      <w:lvlText w:val="•"/>
      <w:lvlJc w:val="left"/>
      <w:pPr>
        <w:tabs>
          <w:tab w:val="num" w:pos="900"/>
        </w:tabs>
        <w:ind w:left="900" w:hanging="360"/>
      </w:pPr>
      <w:rPr>
        <w:rFonts w:ascii="Times New Roman" w:hAnsi="Times New Roman" w:hint="default"/>
      </w:rPr>
    </w:lvl>
    <w:lvl w:ilvl="1" w:tplc="A5EA98B2" w:tentative="1">
      <w:start w:val="1"/>
      <w:numFmt w:val="bullet"/>
      <w:lvlText w:val="•"/>
      <w:lvlJc w:val="left"/>
      <w:pPr>
        <w:tabs>
          <w:tab w:val="num" w:pos="1440"/>
        </w:tabs>
        <w:ind w:left="1440" w:hanging="360"/>
      </w:pPr>
      <w:rPr>
        <w:rFonts w:ascii="Times New Roman" w:hAnsi="Times New Roman" w:hint="default"/>
      </w:rPr>
    </w:lvl>
    <w:lvl w:ilvl="2" w:tplc="4DA8BB18" w:tentative="1">
      <w:start w:val="1"/>
      <w:numFmt w:val="bullet"/>
      <w:lvlText w:val="•"/>
      <w:lvlJc w:val="left"/>
      <w:pPr>
        <w:tabs>
          <w:tab w:val="num" w:pos="2160"/>
        </w:tabs>
        <w:ind w:left="2160" w:hanging="360"/>
      </w:pPr>
      <w:rPr>
        <w:rFonts w:ascii="Times New Roman" w:hAnsi="Times New Roman" w:hint="default"/>
      </w:rPr>
    </w:lvl>
    <w:lvl w:ilvl="3" w:tplc="1B448568" w:tentative="1">
      <w:start w:val="1"/>
      <w:numFmt w:val="bullet"/>
      <w:lvlText w:val="•"/>
      <w:lvlJc w:val="left"/>
      <w:pPr>
        <w:tabs>
          <w:tab w:val="num" w:pos="2880"/>
        </w:tabs>
        <w:ind w:left="2880" w:hanging="360"/>
      </w:pPr>
      <w:rPr>
        <w:rFonts w:ascii="Times New Roman" w:hAnsi="Times New Roman" w:hint="default"/>
      </w:rPr>
    </w:lvl>
    <w:lvl w:ilvl="4" w:tplc="5B926276" w:tentative="1">
      <w:start w:val="1"/>
      <w:numFmt w:val="bullet"/>
      <w:lvlText w:val="•"/>
      <w:lvlJc w:val="left"/>
      <w:pPr>
        <w:tabs>
          <w:tab w:val="num" w:pos="3600"/>
        </w:tabs>
        <w:ind w:left="3600" w:hanging="360"/>
      </w:pPr>
      <w:rPr>
        <w:rFonts w:ascii="Times New Roman" w:hAnsi="Times New Roman" w:hint="default"/>
      </w:rPr>
    </w:lvl>
    <w:lvl w:ilvl="5" w:tplc="DE6ECF64" w:tentative="1">
      <w:start w:val="1"/>
      <w:numFmt w:val="bullet"/>
      <w:lvlText w:val="•"/>
      <w:lvlJc w:val="left"/>
      <w:pPr>
        <w:tabs>
          <w:tab w:val="num" w:pos="4320"/>
        </w:tabs>
        <w:ind w:left="4320" w:hanging="360"/>
      </w:pPr>
      <w:rPr>
        <w:rFonts w:ascii="Times New Roman" w:hAnsi="Times New Roman" w:hint="default"/>
      </w:rPr>
    </w:lvl>
    <w:lvl w:ilvl="6" w:tplc="BB1810F2" w:tentative="1">
      <w:start w:val="1"/>
      <w:numFmt w:val="bullet"/>
      <w:lvlText w:val="•"/>
      <w:lvlJc w:val="left"/>
      <w:pPr>
        <w:tabs>
          <w:tab w:val="num" w:pos="5040"/>
        </w:tabs>
        <w:ind w:left="5040" w:hanging="360"/>
      </w:pPr>
      <w:rPr>
        <w:rFonts w:ascii="Times New Roman" w:hAnsi="Times New Roman" w:hint="default"/>
      </w:rPr>
    </w:lvl>
    <w:lvl w:ilvl="7" w:tplc="93383B0E" w:tentative="1">
      <w:start w:val="1"/>
      <w:numFmt w:val="bullet"/>
      <w:lvlText w:val="•"/>
      <w:lvlJc w:val="left"/>
      <w:pPr>
        <w:tabs>
          <w:tab w:val="num" w:pos="5760"/>
        </w:tabs>
        <w:ind w:left="5760" w:hanging="360"/>
      </w:pPr>
      <w:rPr>
        <w:rFonts w:ascii="Times New Roman" w:hAnsi="Times New Roman" w:hint="default"/>
      </w:rPr>
    </w:lvl>
    <w:lvl w:ilvl="8" w:tplc="D0A8330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EC53A08"/>
    <w:multiLevelType w:val="hybridMultilevel"/>
    <w:tmpl w:val="F1C8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67D5C"/>
    <w:multiLevelType w:val="hybridMultilevel"/>
    <w:tmpl w:val="EA880A8C"/>
    <w:lvl w:ilvl="0" w:tplc="3E0CDFDA">
      <w:start w:val="1"/>
      <w:numFmt w:val="bullet"/>
      <w:lvlText w:val=""/>
      <w:lvlJc w:val="left"/>
      <w:pPr>
        <w:tabs>
          <w:tab w:val="num" w:pos="360"/>
        </w:tabs>
        <w:ind w:left="340" w:hanging="34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5C17B4"/>
    <w:multiLevelType w:val="hybridMultilevel"/>
    <w:tmpl w:val="EF6CA64A"/>
    <w:lvl w:ilvl="0" w:tplc="145EC7D2">
      <w:start w:val="1"/>
      <w:numFmt w:val="bullet"/>
      <w:lvlText w:val="•"/>
      <w:lvlJc w:val="left"/>
      <w:pPr>
        <w:tabs>
          <w:tab w:val="num" w:pos="720"/>
        </w:tabs>
        <w:ind w:left="720" w:hanging="360"/>
      </w:pPr>
      <w:rPr>
        <w:rFonts w:ascii="Times New Roman" w:hAnsi="Times New Roman" w:hint="default"/>
      </w:rPr>
    </w:lvl>
    <w:lvl w:ilvl="1" w:tplc="721AAD42" w:tentative="1">
      <w:start w:val="1"/>
      <w:numFmt w:val="bullet"/>
      <w:lvlText w:val="•"/>
      <w:lvlJc w:val="left"/>
      <w:pPr>
        <w:tabs>
          <w:tab w:val="num" w:pos="1440"/>
        </w:tabs>
        <w:ind w:left="1440" w:hanging="360"/>
      </w:pPr>
      <w:rPr>
        <w:rFonts w:ascii="Times New Roman" w:hAnsi="Times New Roman" w:hint="default"/>
      </w:rPr>
    </w:lvl>
    <w:lvl w:ilvl="2" w:tplc="48AEB0D4" w:tentative="1">
      <w:start w:val="1"/>
      <w:numFmt w:val="bullet"/>
      <w:lvlText w:val="•"/>
      <w:lvlJc w:val="left"/>
      <w:pPr>
        <w:tabs>
          <w:tab w:val="num" w:pos="2160"/>
        </w:tabs>
        <w:ind w:left="2160" w:hanging="360"/>
      </w:pPr>
      <w:rPr>
        <w:rFonts w:ascii="Times New Roman" w:hAnsi="Times New Roman" w:hint="default"/>
      </w:rPr>
    </w:lvl>
    <w:lvl w:ilvl="3" w:tplc="3440EAF0" w:tentative="1">
      <w:start w:val="1"/>
      <w:numFmt w:val="bullet"/>
      <w:lvlText w:val="•"/>
      <w:lvlJc w:val="left"/>
      <w:pPr>
        <w:tabs>
          <w:tab w:val="num" w:pos="2880"/>
        </w:tabs>
        <w:ind w:left="2880" w:hanging="360"/>
      </w:pPr>
      <w:rPr>
        <w:rFonts w:ascii="Times New Roman" w:hAnsi="Times New Roman" w:hint="default"/>
      </w:rPr>
    </w:lvl>
    <w:lvl w:ilvl="4" w:tplc="A44A5776" w:tentative="1">
      <w:start w:val="1"/>
      <w:numFmt w:val="bullet"/>
      <w:lvlText w:val="•"/>
      <w:lvlJc w:val="left"/>
      <w:pPr>
        <w:tabs>
          <w:tab w:val="num" w:pos="3600"/>
        </w:tabs>
        <w:ind w:left="3600" w:hanging="360"/>
      </w:pPr>
      <w:rPr>
        <w:rFonts w:ascii="Times New Roman" w:hAnsi="Times New Roman" w:hint="default"/>
      </w:rPr>
    </w:lvl>
    <w:lvl w:ilvl="5" w:tplc="A1E0C19A" w:tentative="1">
      <w:start w:val="1"/>
      <w:numFmt w:val="bullet"/>
      <w:lvlText w:val="•"/>
      <w:lvlJc w:val="left"/>
      <w:pPr>
        <w:tabs>
          <w:tab w:val="num" w:pos="4320"/>
        </w:tabs>
        <w:ind w:left="4320" w:hanging="360"/>
      </w:pPr>
      <w:rPr>
        <w:rFonts w:ascii="Times New Roman" w:hAnsi="Times New Roman" w:hint="default"/>
      </w:rPr>
    </w:lvl>
    <w:lvl w:ilvl="6" w:tplc="BBB0F1CC" w:tentative="1">
      <w:start w:val="1"/>
      <w:numFmt w:val="bullet"/>
      <w:lvlText w:val="•"/>
      <w:lvlJc w:val="left"/>
      <w:pPr>
        <w:tabs>
          <w:tab w:val="num" w:pos="5040"/>
        </w:tabs>
        <w:ind w:left="5040" w:hanging="360"/>
      </w:pPr>
      <w:rPr>
        <w:rFonts w:ascii="Times New Roman" w:hAnsi="Times New Roman" w:hint="default"/>
      </w:rPr>
    </w:lvl>
    <w:lvl w:ilvl="7" w:tplc="D090BADA" w:tentative="1">
      <w:start w:val="1"/>
      <w:numFmt w:val="bullet"/>
      <w:lvlText w:val="•"/>
      <w:lvlJc w:val="left"/>
      <w:pPr>
        <w:tabs>
          <w:tab w:val="num" w:pos="5760"/>
        </w:tabs>
        <w:ind w:left="5760" w:hanging="360"/>
      </w:pPr>
      <w:rPr>
        <w:rFonts w:ascii="Times New Roman" w:hAnsi="Times New Roman" w:hint="default"/>
      </w:rPr>
    </w:lvl>
    <w:lvl w:ilvl="8" w:tplc="D93EAC9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5546601"/>
    <w:multiLevelType w:val="hybridMultilevel"/>
    <w:tmpl w:val="E5E65DF8"/>
    <w:lvl w:ilvl="0" w:tplc="458A3128">
      <w:start w:val="1"/>
      <w:numFmt w:val="bullet"/>
      <w:lvlText w:val="•"/>
      <w:lvlJc w:val="left"/>
      <w:pPr>
        <w:tabs>
          <w:tab w:val="num" w:pos="720"/>
        </w:tabs>
        <w:ind w:left="720" w:hanging="360"/>
      </w:pPr>
      <w:rPr>
        <w:rFonts w:ascii="Times New Roman" w:hAnsi="Times New Roman" w:hint="default"/>
      </w:rPr>
    </w:lvl>
    <w:lvl w:ilvl="1" w:tplc="4322E8FA" w:tentative="1">
      <w:start w:val="1"/>
      <w:numFmt w:val="bullet"/>
      <w:lvlText w:val="•"/>
      <w:lvlJc w:val="left"/>
      <w:pPr>
        <w:tabs>
          <w:tab w:val="num" w:pos="1440"/>
        </w:tabs>
        <w:ind w:left="1440" w:hanging="360"/>
      </w:pPr>
      <w:rPr>
        <w:rFonts w:ascii="Times New Roman" w:hAnsi="Times New Roman" w:hint="default"/>
      </w:rPr>
    </w:lvl>
    <w:lvl w:ilvl="2" w:tplc="6F989940" w:tentative="1">
      <w:start w:val="1"/>
      <w:numFmt w:val="bullet"/>
      <w:lvlText w:val="•"/>
      <w:lvlJc w:val="left"/>
      <w:pPr>
        <w:tabs>
          <w:tab w:val="num" w:pos="2160"/>
        </w:tabs>
        <w:ind w:left="2160" w:hanging="360"/>
      </w:pPr>
      <w:rPr>
        <w:rFonts w:ascii="Times New Roman" w:hAnsi="Times New Roman" w:hint="default"/>
      </w:rPr>
    </w:lvl>
    <w:lvl w:ilvl="3" w:tplc="CD4A3C32" w:tentative="1">
      <w:start w:val="1"/>
      <w:numFmt w:val="bullet"/>
      <w:lvlText w:val="•"/>
      <w:lvlJc w:val="left"/>
      <w:pPr>
        <w:tabs>
          <w:tab w:val="num" w:pos="2880"/>
        </w:tabs>
        <w:ind w:left="2880" w:hanging="360"/>
      </w:pPr>
      <w:rPr>
        <w:rFonts w:ascii="Times New Roman" w:hAnsi="Times New Roman" w:hint="default"/>
      </w:rPr>
    </w:lvl>
    <w:lvl w:ilvl="4" w:tplc="B27EF766" w:tentative="1">
      <w:start w:val="1"/>
      <w:numFmt w:val="bullet"/>
      <w:lvlText w:val="•"/>
      <w:lvlJc w:val="left"/>
      <w:pPr>
        <w:tabs>
          <w:tab w:val="num" w:pos="3600"/>
        </w:tabs>
        <w:ind w:left="3600" w:hanging="360"/>
      </w:pPr>
      <w:rPr>
        <w:rFonts w:ascii="Times New Roman" w:hAnsi="Times New Roman" w:hint="default"/>
      </w:rPr>
    </w:lvl>
    <w:lvl w:ilvl="5" w:tplc="C8D41E96" w:tentative="1">
      <w:start w:val="1"/>
      <w:numFmt w:val="bullet"/>
      <w:lvlText w:val="•"/>
      <w:lvlJc w:val="left"/>
      <w:pPr>
        <w:tabs>
          <w:tab w:val="num" w:pos="4320"/>
        </w:tabs>
        <w:ind w:left="4320" w:hanging="360"/>
      </w:pPr>
      <w:rPr>
        <w:rFonts w:ascii="Times New Roman" w:hAnsi="Times New Roman" w:hint="default"/>
      </w:rPr>
    </w:lvl>
    <w:lvl w:ilvl="6" w:tplc="B04002D4" w:tentative="1">
      <w:start w:val="1"/>
      <w:numFmt w:val="bullet"/>
      <w:lvlText w:val="•"/>
      <w:lvlJc w:val="left"/>
      <w:pPr>
        <w:tabs>
          <w:tab w:val="num" w:pos="5040"/>
        </w:tabs>
        <w:ind w:left="5040" w:hanging="360"/>
      </w:pPr>
      <w:rPr>
        <w:rFonts w:ascii="Times New Roman" w:hAnsi="Times New Roman" w:hint="default"/>
      </w:rPr>
    </w:lvl>
    <w:lvl w:ilvl="7" w:tplc="02502E5E" w:tentative="1">
      <w:start w:val="1"/>
      <w:numFmt w:val="bullet"/>
      <w:lvlText w:val="•"/>
      <w:lvlJc w:val="left"/>
      <w:pPr>
        <w:tabs>
          <w:tab w:val="num" w:pos="5760"/>
        </w:tabs>
        <w:ind w:left="5760" w:hanging="360"/>
      </w:pPr>
      <w:rPr>
        <w:rFonts w:ascii="Times New Roman" w:hAnsi="Times New Roman" w:hint="default"/>
      </w:rPr>
    </w:lvl>
    <w:lvl w:ilvl="8" w:tplc="25A470B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7316D00"/>
    <w:multiLevelType w:val="hybridMultilevel"/>
    <w:tmpl w:val="C94CFE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05008"/>
    <w:multiLevelType w:val="hybridMultilevel"/>
    <w:tmpl w:val="92845FE0"/>
    <w:lvl w:ilvl="0" w:tplc="08090001">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E5105A"/>
    <w:multiLevelType w:val="hybridMultilevel"/>
    <w:tmpl w:val="6850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F2A58"/>
    <w:multiLevelType w:val="singleLevel"/>
    <w:tmpl w:val="DF460804"/>
    <w:lvl w:ilvl="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57367B77"/>
    <w:multiLevelType w:val="hybridMultilevel"/>
    <w:tmpl w:val="5630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6A012F"/>
    <w:multiLevelType w:val="hybridMultilevel"/>
    <w:tmpl w:val="276484B8"/>
    <w:lvl w:ilvl="0" w:tplc="213410F0">
      <w:start w:val="1"/>
      <w:numFmt w:val="bullet"/>
      <w:lvlText w:val="•"/>
      <w:lvlJc w:val="left"/>
      <w:pPr>
        <w:tabs>
          <w:tab w:val="num" w:pos="720"/>
        </w:tabs>
        <w:ind w:left="720" w:hanging="360"/>
      </w:pPr>
      <w:rPr>
        <w:rFonts w:ascii="Times New Roman" w:hAnsi="Times New Roman" w:hint="default"/>
      </w:rPr>
    </w:lvl>
    <w:lvl w:ilvl="1" w:tplc="3AC4E5EA" w:tentative="1">
      <w:start w:val="1"/>
      <w:numFmt w:val="bullet"/>
      <w:lvlText w:val="•"/>
      <w:lvlJc w:val="left"/>
      <w:pPr>
        <w:tabs>
          <w:tab w:val="num" w:pos="1440"/>
        </w:tabs>
        <w:ind w:left="1440" w:hanging="360"/>
      </w:pPr>
      <w:rPr>
        <w:rFonts w:ascii="Times New Roman" w:hAnsi="Times New Roman" w:hint="default"/>
      </w:rPr>
    </w:lvl>
    <w:lvl w:ilvl="2" w:tplc="F2A2E216" w:tentative="1">
      <w:start w:val="1"/>
      <w:numFmt w:val="bullet"/>
      <w:lvlText w:val="•"/>
      <w:lvlJc w:val="left"/>
      <w:pPr>
        <w:tabs>
          <w:tab w:val="num" w:pos="2160"/>
        </w:tabs>
        <w:ind w:left="2160" w:hanging="360"/>
      </w:pPr>
      <w:rPr>
        <w:rFonts w:ascii="Times New Roman" w:hAnsi="Times New Roman" w:hint="default"/>
      </w:rPr>
    </w:lvl>
    <w:lvl w:ilvl="3" w:tplc="ED4C427E" w:tentative="1">
      <w:start w:val="1"/>
      <w:numFmt w:val="bullet"/>
      <w:lvlText w:val="•"/>
      <w:lvlJc w:val="left"/>
      <w:pPr>
        <w:tabs>
          <w:tab w:val="num" w:pos="2880"/>
        </w:tabs>
        <w:ind w:left="2880" w:hanging="360"/>
      </w:pPr>
      <w:rPr>
        <w:rFonts w:ascii="Times New Roman" w:hAnsi="Times New Roman" w:hint="default"/>
      </w:rPr>
    </w:lvl>
    <w:lvl w:ilvl="4" w:tplc="2F4A71E8" w:tentative="1">
      <w:start w:val="1"/>
      <w:numFmt w:val="bullet"/>
      <w:lvlText w:val="•"/>
      <w:lvlJc w:val="left"/>
      <w:pPr>
        <w:tabs>
          <w:tab w:val="num" w:pos="3600"/>
        </w:tabs>
        <w:ind w:left="3600" w:hanging="360"/>
      </w:pPr>
      <w:rPr>
        <w:rFonts w:ascii="Times New Roman" w:hAnsi="Times New Roman" w:hint="default"/>
      </w:rPr>
    </w:lvl>
    <w:lvl w:ilvl="5" w:tplc="479ECA14" w:tentative="1">
      <w:start w:val="1"/>
      <w:numFmt w:val="bullet"/>
      <w:lvlText w:val="•"/>
      <w:lvlJc w:val="left"/>
      <w:pPr>
        <w:tabs>
          <w:tab w:val="num" w:pos="4320"/>
        </w:tabs>
        <w:ind w:left="4320" w:hanging="360"/>
      </w:pPr>
      <w:rPr>
        <w:rFonts w:ascii="Times New Roman" w:hAnsi="Times New Roman" w:hint="default"/>
      </w:rPr>
    </w:lvl>
    <w:lvl w:ilvl="6" w:tplc="12CC748E" w:tentative="1">
      <w:start w:val="1"/>
      <w:numFmt w:val="bullet"/>
      <w:lvlText w:val="•"/>
      <w:lvlJc w:val="left"/>
      <w:pPr>
        <w:tabs>
          <w:tab w:val="num" w:pos="5040"/>
        </w:tabs>
        <w:ind w:left="5040" w:hanging="360"/>
      </w:pPr>
      <w:rPr>
        <w:rFonts w:ascii="Times New Roman" w:hAnsi="Times New Roman" w:hint="default"/>
      </w:rPr>
    </w:lvl>
    <w:lvl w:ilvl="7" w:tplc="08809572" w:tentative="1">
      <w:start w:val="1"/>
      <w:numFmt w:val="bullet"/>
      <w:lvlText w:val="•"/>
      <w:lvlJc w:val="left"/>
      <w:pPr>
        <w:tabs>
          <w:tab w:val="num" w:pos="5760"/>
        </w:tabs>
        <w:ind w:left="5760" w:hanging="360"/>
      </w:pPr>
      <w:rPr>
        <w:rFonts w:ascii="Times New Roman" w:hAnsi="Times New Roman" w:hint="default"/>
      </w:rPr>
    </w:lvl>
    <w:lvl w:ilvl="8" w:tplc="C2E0AA2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C3A75E0"/>
    <w:multiLevelType w:val="hybridMultilevel"/>
    <w:tmpl w:val="C548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B7389"/>
    <w:multiLevelType w:val="hybridMultilevel"/>
    <w:tmpl w:val="2626DA1A"/>
    <w:lvl w:ilvl="0" w:tplc="D892117C">
      <w:start w:val="1"/>
      <w:numFmt w:val="bullet"/>
      <w:lvlText w:val="•"/>
      <w:lvlJc w:val="left"/>
      <w:pPr>
        <w:tabs>
          <w:tab w:val="num" w:pos="720"/>
        </w:tabs>
        <w:ind w:left="720" w:hanging="360"/>
      </w:pPr>
      <w:rPr>
        <w:rFonts w:ascii="Times New Roman" w:hAnsi="Times New Roman" w:hint="default"/>
      </w:rPr>
    </w:lvl>
    <w:lvl w:ilvl="1" w:tplc="427C0CE2" w:tentative="1">
      <w:start w:val="1"/>
      <w:numFmt w:val="bullet"/>
      <w:lvlText w:val="•"/>
      <w:lvlJc w:val="left"/>
      <w:pPr>
        <w:tabs>
          <w:tab w:val="num" w:pos="1440"/>
        </w:tabs>
        <w:ind w:left="1440" w:hanging="360"/>
      </w:pPr>
      <w:rPr>
        <w:rFonts w:ascii="Times New Roman" w:hAnsi="Times New Roman" w:hint="default"/>
      </w:rPr>
    </w:lvl>
    <w:lvl w:ilvl="2" w:tplc="7BFE392A" w:tentative="1">
      <w:start w:val="1"/>
      <w:numFmt w:val="bullet"/>
      <w:lvlText w:val="•"/>
      <w:lvlJc w:val="left"/>
      <w:pPr>
        <w:tabs>
          <w:tab w:val="num" w:pos="2160"/>
        </w:tabs>
        <w:ind w:left="2160" w:hanging="360"/>
      </w:pPr>
      <w:rPr>
        <w:rFonts w:ascii="Times New Roman" w:hAnsi="Times New Roman" w:hint="default"/>
      </w:rPr>
    </w:lvl>
    <w:lvl w:ilvl="3" w:tplc="4E36EFA8" w:tentative="1">
      <w:start w:val="1"/>
      <w:numFmt w:val="bullet"/>
      <w:lvlText w:val="•"/>
      <w:lvlJc w:val="left"/>
      <w:pPr>
        <w:tabs>
          <w:tab w:val="num" w:pos="2880"/>
        </w:tabs>
        <w:ind w:left="2880" w:hanging="360"/>
      </w:pPr>
      <w:rPr>
        <w:rFonts w:ascii="Times New Roman" w:hAnsi="Times New Roman" w:hint="default"/>
      </w:rPr>
    </w:lvl>
    <w:lvl w:ilvl="4" w:tplc="7E4E1AE4" w:tentative="1">
      <w:start w:val="1"/>
      <w:numFmt w:val="bullet"/>
      <w:lvlText w:val="•"/>
      <w:lvlJc w:val="left"/>
      <w:pPr>
        <w:tabs>
          <w:tab w:val="num" w:pos="3600"/>
        </w:tabs>
        <w:ind w:left="3600" w:hanging="360"/>
      </w:pPr>
      <w:rPr>
        <w:rFonts w:ascii="Times New Roman" w:hAnsi="Times New Roman" w:hint="default"/>
      </w:rPr>
    </w:lvl>
    <w:lvl w:ilvl="5" w:tplc="038C5344" w:tentative="1">
      <w:start w:val="1"/>
      <w:numFmt w:val="bullet"/>
      <w:lvlText w:val="•"/>
      <w:lvlJc w:val="left"/>
      <w:pPr>
        <w:tabs>
          <w:tab w:val="num" w:pos="4320"/>
        </w:tabs>
        <w:ind w:left="4320" w:hanging="360"/>
      </w:pPr>
      <w:rPr>
        <w:rFonts w:ascii="Times New Roman" w:hAnsi="Times New Roman" w:hint="default"/>
      </w:rPr>
    </w:lvl>
    <w:lvl w:ilvl="6" w:tplc="D0223344" w:tentative="1">
      <w:start w:val="1"/>
      <w:numFmt w:val="bullet"/>
      <w:lvlText w:val="•"/>
      <w:lvlJc w:val="left"/>
      <w:pPr>
        <w:tabs>
          <w:tab w:val="num" w:pos="5040"/>
        </w:tabs>
        <w:ind w:left="5040" w:hanging="360"/>
      </w:pPr>
      <w:rPr>
        <w:rFonts w:ascii="Times New Roman" w:hAnsi="Times New Roman" w:hint="default"/>
      </w:rPr>
    </w:lvl>
    <w:lvl w:ilvl="7" w:tplc="FEA49264" w:tentative="1">
      <w:start w:val="1"/>
      <w:numFmt w:val="bullet"/>
      <w:lvlText w:val="•"/>
      <w:lvlJc w:val="left"/>
      <w:pPr>
        <w:tabs>
          <w:tab w:val="num" w:pos="5760"/>
        </w:tabs>
        <w:ind w:left="5760" w:hanging="360"/>
      </w:pPr>
      <w:rPr>
        <w:rFonts w:ascii="Times New Roman" w:hAnsi="Times New Roman" w:hint="default"/>
      </w:rPr>
    </w:lvl>
    <w:lvl w:ilvl="8" w:tplc="94D8884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ECD3930"/>
    <w:multiLevelType w:val="hybridMultilevel"/>
    <w:tmpl w:val="B546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2E6543"/>
    <w:multiLevelType w:val="hybridMultilevel"/>
    <w:tmpl w:val="F69E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90986"/>
    <w:multiLevelType w:val="hybridMultilevel"/>
    <w:tmpl w:val="39D898E0"/>
    <w:lvl w:ilvl="0" w:tplc="3E0CDFDA">
      <w:start w:val="1"/>
      <w:numFmt w:val="bullet"/>
      <w:lvlText w:val=""/>
      <w:lvlJc w:val="left"/>
      <w:pPr>
        <w:tabs>
          <w:tab w:val="num" w:pos="360"/>
        </w:tabs>
        <w:ind w:left="340" w:hanging="34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E0468C"/>
    <w:multiLevelType w:val="hybridMultilevel"/>
    <w:tmpl w:val="557E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32274"/>
    <w:multiLevelType w:val="hybridMultilevel"/>
    <w:tmpl w:val="C4B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131EB5"/>
    <w:multiLevelType w:val="hybridMultilevel"/>
    <w:tmpl w:val="73B4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2021D"/>
    <w:multiLevelType w:val="hybridMultilevel"/>
    <w:tmpl w:val="7E82B3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2395C"/>
    <w:multiLevelType w:val="hybridMultilevel"/>
    <w:tmpl w:val="88E42E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FA26EE"/>
    <w:multiLevelType w:val="hybridMultilevel"/>
    <w:tmpl w:val="46AED3D2"/>
    <w:lvl w:ilvl="0" w:tplc="DAC0A720">
      <w:start w:val="1"/>
      <w:numFmt w:val="bullet"/>
      <w:lvlText w:val="•"/>
      <w:lvlJc w:val="left"/>
      <w:pPr>
        <w:tabs>
          <w:tab w:val="num" w:pos="720"/>
        </w:tabs>
        <w:ind w:left="720" w:hanging="360"/>
      </w:pPr>
      <w:rPr>
        <w:rFonts w:ascii="Times New Roman" w:hAnsi="Times New Roman" w:hint="default"/>
      </w:rPr>
    </w:lvl>
    <w:lvl w:ilvl="1" w:tplc="17B846E8" w:tentative="1">
      <w:start w:val="1"/>
      <w:numFmt w:val="bullet"/>
      <w:lvlText w:val="•"/>
      <w:lvlJc w:val="left"/>
      <w:pPr>
        <w:tabs>
          <w:tab w:val="num" w:pos="1440"/>
        </w:tabs>
        <w:ind w:left="1440" w:hanging="360"/>
      </w:pPr>
      <w:rPr>
        <w:rFonts w:ascii="Times New Roman" w:hAnsi="Times New Roman" w:hint="default"/>
      </w:rPr>
    </w:lvl>
    <w:lvl w:ilvl="2" w:tplc="80F821D8" w:tentative="1">
      <w:start w:val="1"/>
      <w:numFmt w:val="bullet"/>
      <w:lvlText w:val="•"/>
      <w:lvlJc w:val="left"/>
      <w:pPr>
        <w:tabs>
          <w:tab w:val="num" w:pos="2160"/>
        </w:tabs>
        <w:ind w:left="2160" w:hanging="360"/>
      </w:pPr>
      <w:rPr>
        <w:rFonts w:ascii="Times New Roman" w:hAnsi="Times New Roman" w:hint="default"/>
      </w:rPr>
    </w:lvl>
    <w:lvl w:ilvl="3" w:tplc="9F481AC4" w:tentative="1">
      <w:start w:val="1"/>
      <w:numFmt w:val="bullet"/>
      <w:lvlText w:val="•"/>
      <w:lvlJc w:val="left"/>
      <w:pPr>
        <w:tabs>
          <w:tab w:val="num" w:pos="2880"/>
        </w:tabs>
        <w:ind w:left="2880" w:hanging="360"/>
      </w:pPr>
      <w:rPr>
        <w:rFonts w:ascii="Times New Roman" w:hAnsi="Times New Roman" w:hint="default"/>
      </w:rPr>
    </w:lvl>
    <w:lvl w:ilvl="4" w:tplc="55BEE47E" w:tentative="1">
      <w:start w:val="1"/>
      <w:numFmt w:val="bullet"/>
      <w:lvlText w:val="•"/>
      <w:lvlJc w:val="left"/>
      <w:pPr>
        <w:tabs>
          <w:tab w:val="num" w:pos="3600"/>
        </w:tabs>
        <w:ind w:left="3600" w:hanging="360"/>
      </w:pPr>
      <w:rPr>
        <w:rFonts w:ascii="Times New Roman" w:hAnsi="Times New Roman" w:hint="default"/>
      </w:rPr>
    </w:lvl>
    <w:lvl w:ilvl="5" w:tplc="3670D92A" w:tentative="1">
      <w:start w:val="1"/>
      <w:numFmt w:val="bullet"/>
      <w:lvlText w:val="•"/>
      <w:lvlJc w:val="left"/>
      <w:pPr>
        <w:tabs>
          <w:tab w:val="num" w:pos="4320"/>
        </w:tabs>
        <w:ind w:left="4320" w:hanging="360"/>
      </w:pPr>
      <w:rPr>
        <w:rFonts w:ascii="Times New Roman" w:hAnsi="Times New Roman" w:hint="default"/>
      </w:rPr>
    </w:lvl>
    <w:lvl w:ilvl="6" w:tplc="BE5A1B1E" w:tentative="1">
      <w:start w:val="1"/>
      <w:numFmt w:val="bullet"/>
      <w:lvlText w:val="•"/>
      <w:lvlJc w:val="left"/>
      <w:pPr>
        <w:tabs>
          <w:tab w:val="num" w:pos="5040"/>
        </w:tabs>
        <w:ind w:left="5040" w:hanging="360"/>
      </w:pPr>
      <w:rPr>
        <w:rFonts w:ascii="Times New Roman" w:hAnsi="Times New Roman" w:hint="default"/>
      </w:rPr>
    </w:lvl>
    <w:lvl w:ilvl="7" w:tplc="C198933C" w:tentative="1">
      <w:start w:val="1"/>
      <w:numFmt w:val="bullet"/>
      <w:lvlText w:val="•"/>
      <w:lvlJc w:val="left"/>
      <w:pPr>
        <w:tabs>
          <w:tab w:val="num" w:pos="5760"/>
        </w:tabs>
        <w:ind w:left="5760" w:hanging="360"/>
      </w:pPr>
      <w:rPr>
        <w:rFonts w:ascii="Times New Roman" w:hAnsi="Times New Roman" w:hint="default"/>
      </w:rPr>
    </w:lvl>
    <w:lvl w:ilvl="8" w:tplc="D60417E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8687AF7"/>
    <w:multiLevelType w:val="hybridMultilevel"/>
    <w:tmpl w:val="56E4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E150E5"/>
    <w:multiLevelType w:val="hybridMultilevel"/>
    <w:tmpl w:val="42AE7B62"/>
    <w:lvl w:ilvl="0" w:tplc="E716D9BA">
      <w:start w:val="1"/>
      <w:numFmt w:val="bullet"/>
      <w:lvlText w:val="•"/>
      <w:lvlJc w:val="left"/>
      <w:pPr>
        <w:tabs>
          <w:tab w:val="num" w:pos="720"/>
        </w:tabs>
        <w:ind w:left="720" w:hanging="360"/>
      </w:pPr>
      <w:rPr>
        <w:rFonts w:ascii="Times New Roman" w:hAnsi="Times New Roman" w:hint="default"/>
      </w:rPr>
    </w:lvl>
    <w:lvl w:ilvl="1" w:tplc="74A20DD8" w:tentative="1">
      <w:start w:val="1"/>
      <w:numFmt w:val="bullet"/>
      <w:lvlText w:val="•"/>
      <w:lvlJc w:val="left"/>
      <w:pPr>
        <w:tabs>
          <w:tab w:val="num" w:pos="1440"/>
        </w:tabs>
        <w:ind w:left="1440" w:hanging="360"/>
      </w:pPr>
      <w:rPr>
        <w:rFonts w:ascii="Times New Roman" w:hAnsi="Times New Roman" w:hint="default"/>
      </w:rPr>
    </w:lvl>
    <w:lvl w:ilvl="2" w:tplc="8BE2CFAE" w:tentative="1">
      <w:start w:val="1"/>
      <w:numFmt w:val="bullet"/>
      <w:lvlText w:val="•"/>
      <w:lvlJc w:val="left"/>
      <w:pPr>
        <w:tabs>
          <w:tab w:val="num" w:pos="2160"/>
        </w:tabs>
        <w:ind w:left="2160" w:hanging="360"/>
      </w:pPr>
      <w:rPr>
        <w:rFonts w:ascii="Times New Roman" w:hAnsi="Times New Roman" w:hint="default"/>
      </w:rPr>
    </w:lvl>
    <w:lvl w:ilvl="3" w:tplc="BCA6D462" w:tentative="1">
      <w:start w:val="1"/>
      <w:numFmt w:val="bullet"/>
      <w:lvlText w:val="•"/>
      <w:lvlJc w:val="left"/>
      <w:pPr>
        <w:tabs>
          <w:tab w:val="num" w:pos="2880"/>
        </w:tabs>
        <w:ind w:left="2880" w:hanging="360"/>
      </w:pPr>
      <w:rPr>
        <w:rFonts w:ascii="Times New Roman" w:hAnsi="Times New Roman" w:hint="default"/>
      </w:rPr>
    </w:lvl>
    <w:lvl w:ilvl="4" w:tplc="51743D7E" w:tentative="1">
      <w:start w:val="1"/>
      <w:numFmt w:val="bullet"/>
      <w:lvlText w:val="•"/>
      <w:lvlJc w:val="left"/>
      <w:pPr>
        <w:tabs>
          <w:tab w:val="num" w:pos="3600"/>
        </w:tabs>
        <w:ind w:left="3600" w:hanging="360"/>
      </w:pPr>
      <w:rPr>
        <w:rFonts w:ascii="Times New Roman" w:hAnsi="Times New Roman" w:hint="default"/>
      </w:rPr>
    </w:lvl>
    <w:lvl w:ilvl="5" w:tplc="7AC42BE8" w:tentative="1">
      <w:start w:val="1"/>
      <w:numFmt w:val="bullet"/>
      <w:lvlText w:val="•"/>
      <w:lvlJc w:val="left"/>
      <w:pPr>
        <w:tabs>
          <w:tab w:val="num" w:pos="4320"/>
        </w:tabs>
        <w:ind w:left="4320" w:hanging="360"/>
      </w:pPr>
      <w:rPr>
        <w:rFonts w:ascii="Times New Roman" w:hAnsi="Times New Roman" w:hint="default"/>
      </w:rPr>
    </w:lvl>
    <w:lvl w:ilvl="6" w:tplc="D83AE434" w:tentative="1">
      <w:start w:val="1"/>
      <w:numFmt w:val="bullet"/>
      <w:lvlText w:val="•"/>
      <w:lvlJc w:val="left"/>
      <w:pPr>
        <w:tabs>
          <w:tab w:val="num" w:pos="5040"/>
        </w:tabs>
        <w:ind w:left="5040" w:hanging="360"/>
      </w:pPr>
      <w:rPr>
        <w:rFonts w:ascii="Times New Roman" w:hAnsi="Times New Roman" w:hint="default"/>
      </w:rPr>
    </w:lvl>
    <w:lvl w:ilvl="7" w:tplc="621057C6" w:tentative="1">
      <w:start w:val="1"/>
      <w:numFmt w:val="bullet"/>
      <w:lvlText w:val="•"/>
      <w:lvlJc w:val="left"/>
      <w:pPr>
        <w:tabs>
          <w:tab w:val="num" w:pos="5760"/>
        </w:tabs>
        <w:ind w:left="5760" w:hanging="360"/>
      </w:pPr>
      <w:rPr>
        <w:rFonts w:ascii="Times New Roman" w:hAnsi="Times New Roman" w:hint="default"/>
      </w:rPr>
    </w:lvl>
    <w:lvl w:ilvl="8" w:tplc="E110B10C"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9"/>
  </w:num>
  <w:num w:numId="3">
    <w:abstractNumId w:val="1"/>
  </w:num>
  <w:num w:numId="4">
    <w:abstractNumId w:val="15"/>
  </w:num>
  <w:num w:numId="5">
    <w:abstractNumId w:val="0"/>
  </w:num>
  <w:num w:numId="6">
    <w:abstractNumId w:val="29"/>
  </w:num>
  <w:num w:numId="7">
    <w:abstractNumId w:val="13"/>
  </w:num>
  <w:num w:numId="8">
    <w:abstractNumId w:val="8"/>
  </w:num>
  <w:num w:numId="9">
    <w:abstractNumId w:val="24"/>
  </w:num>
  <w:num w:numId="10">
    <w:abstractNumId w:val="16"/>
  </w:num>
  <w:num w:numId="11">
    <w:abstractNumId w:val="26"/>
  </w:num>
  <w:num w:numId="12">
    <w:abstractNumId w:val="18"/>
  </w:num>
  <w:num w:numId="13">
    <w:abstractNumId w:val="20"/>
  </w:num>
  <w:num w:numId="14">
    <w:abstractNumId w:val="23"/>
  </w:num>
  <w:num w:numId="15">
    <w:abstractNumId w:val="27"/>
  </w:num>
  <w:num w:numId="16">
    <w:abstractNumId w:val="21"/>
  </w:num>
  <w:num w:numId="17">
    <w:abstractNumId w:val="14"/>
  </w:num>
  <w:num w:numId="18">
    <w:abstractNumId w:val="5"/>
  </w:num>
  <w:num w:numId="19">
    <w:abstractNumId w:val="12"/>
  </w:num>
  <w:num w:numId="20">
    <w:abstractNumId w:val="25"/>
  </w:num>
  <w:num w:numId="21">
    <w:abstractNumId w:val="2"/>
  </w:num>
  <w:num w:numId="22">
    <w:abstractNumId w:val="7"/>
  </w:num>
  <w:num w:numId="23">
    <w:abstractNumId w:val="10"/>
  </w:num>
  <w:num w:numId="24">
    <w:abstractNumId w:val="11"/>
  </w:num>
  <w:num w:numId="25">
    <w:abstractNumId w:val="19"/>
  </w:num>
  <w:num w:numId="26">
    <w:abstractNumId w:val="28"/>
  </w:num>
  <w:num w:numId="27">
    <w:abstractNumId w:val="17"/>
  </w:num>
  <w:num w:numId="28">
    <w:abstractNumId w:val="4"/>
  </w:num>
  <w:num w:numId="29">
    <w:abstractNumId w:val="6"/>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45"/>
    <w:rsid w:val="000301FB"/>
    <w:rsid w:val="00053667"/>
    <w:rsid w:val="00077A1B"/>
    <w:rsid w:val="00134ECD"/>
    <w:rsid w:val="001518E7"/>
    <w:rsid w:val="00197CCA"/>
    <w:rsid w:val="001E5C4B"/>
    <w:rsid w:val="00201623"/>
    <w:rsid w:val="00250345"/>
    <w:rsid w:val="002B6A0C"/>
    <w:rsid w:val="002E0787"/>
    <w:rsid w:val="00357989"/>
    <w:rsid w:val="00370AAD"/>
    <w:rsid w:val="003A4FF8"/>
    <w:rsid w:val="004255B1"/>
    <w:rsid w:val="00427CFD"/>
    <w:rsid w:val="0044109E"/>
    <w:rsid w:val="004F2E74"/>
    <w:rsid w:val="005123B5"/>
    <w:rsid w:val="00522650"/>
    <w:rsid w:val="005675C0"/>
    <w:rsid w:val="005860E7"/>
    <w:rsid w:val="005B07CD"/>
    <w:rsid w:val="006B4F97"/>
    <w:rsid w:val="00781AAA"/>
    <w:rsid w:val="00801055"/>
    <w:rsid w:val="00805F19"/>
    <w:rsid w:val="00832660"/>
    <w:rsid w:val="008F2939"/>
    <w:rsid w:val="008F2BB2"/>
    <w:rsid w:val="00960DAA"/>
    <w:rsid w:val="00967293"/>
    <w:rsid w:val="00977191"/>
    <w:rsid w:val="009A09BB"/>
    <w:rsid w:val="009C4130"/>
    <w:rsid w:val="00A325CB"/>
    <w:rsid w:val="00A9569D"/>
    <w:rsid w:val="00AF325A"/>
    <w:rsid w:val="00B17C83"/>
    <w:rsid w:val="00B665EC"/>
    <w:rsid w:val="00BA03B1"/>
    <w:rsid w:val="00BA326F"/>
    <w:rsid w:val="00C0424D"/>
    <w:rsid w:val="00C66F19"/>
    <w:rsid w:val="00C723FD"/>
    <w:rsid w:val="00D06BB4"/>
    <w:rsid w:val="00D15FEF"/>
    <w:rsid w:val="00D34B0C"/>
    <w:rsid w:val="00D45F3F"/>
    <w:rsid w:val="00D53F42"/>
    <w:rsid w:val="00D66973"/>
    <w:rsid w:val="00D934AB"/>
    <w:rsid w:val="00DF498E"/>
    <w:rsid w:val="00EC1CBB"/>
    <w:rsid w:val="00EC2657"/>
    <w:rsid w:val="00F009B8"/>
    <w:rsid w:val="00F0574A"/>
    <w:rsid w:val="00F4192F"/>
    <w:rsid w:val="00F647E1"/>
    <w:rsid w:val="00F933D0"/>
    <w:rsid w:val="00FC0A6D"/>
    <w:rsid w:val="00FD3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4C243B3-2948-4326-8020-F1E044F7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link w:val="BodyText2Char"/>
    <w:rsid w:val="00781AAA"/>
    <w:rPr>
      <w:rFonts w:ascii="Arial" w:hAnsi="Arial"/>
      <w:b/>
      <w:szCs w:val="20"/>
      <w:lang w:eastAsia="en-GB"/>
    </w:rPr>
  </w:style>
  <w:style w:type="character" w:customStyle="1" w:styleId="BodyText2Char">
    <w:name w:val="Body Text 2 Char"/>
    <w:basedOn w:val="DefaultParagraphFont"/>
    <w:link w:val="BodyText2"/>
    <w:rsid w:val="00781AAA"/>
    <w:rPr>
      <w:rFonts w:ascii="Arial" w:hAnsi="Arial"/>
      <w:b/>
      <w:sz w:val="24"/>
    </w:rPr>
  </w:style>
  <w:style w:type="paragraph" w:styleId="ListParagraph">
    <w:name w:val="List Paragraph"/>
    <w:basedOn w:val="Normal"/>
    <w:uiPriority w:val="34"/>
    <w:qFormat/>
    <w:rsid w:val="002B6A0C"/>
    <w:pPr>
      <w:ind w:left="720"/>
    </w:pPr>
  </w:style>
  <w:style w:type="paragraph" w:styleId="BalloonText">
    <w:name w:val="Balloon Text"/>
    <w:basedOn w:val="Normal"/>
    <w:link w:val="BalloonTextChar"/>
    <w:semiHidden/>
    <w:unhideWhenUsed/>
    <w:rsid w:val="004F2E74"/>
    <w:rPr>
      <w:rFonts w:ascii="Tahoma" w:hAnsi="Tahoma" w:cs="Tahoma"/>
      <w:sz w:val="16"/>
      <w:szCs w:val="16"/>
    </w:rPr>
  </w:style>
  <w:style w:type="character" w:customStyle="1" w:styleId="BalloonTextChar">
    <w:name w:val="Balloon Text Char"/>
    <w:basedOn w:val="DefaultParagraphFont"/>
    <w:link w:val="BalloonText"/>
    <w:semiHidden/>
    <w:rsid w:val="004F2E74"/>
    <w:rPr>
      <w:rFonts w:ascii="Tahoma" w:hAnsi="Tahoma" w:cs="Tahoma"/>
      <w:sz w:val="16"/>
      <w:szCs w:val="16"/>
      <w:lang w:eastAsia="en-US"/>
    </w:rPr>
  </w:style>
  <w:style w:type="paragraph" w:styleId="Header">
    <w:name w:val="header"/>
    <w:basedOn w:val="Normal"/>
    <w:link w:val="HeaderChar"/>
    <w:unhideWhenUsed/>
    <w:rsid w:val="00427CFD"/>
    <w:pPr>
      <w:tabs>
        <w:tab w:val="center" w:pos="4513"/>
        <w:tab w:val="right" w:pos="9026"/>
      </w:tabs>
    </w:pPr>
  </w:style>
  <w:style w:type="character" w:customStyle="1" w:styleId="HeaderChar">
    <w:name w:val="Header Char"/>
    <w:basedOn w:val="DefaultParagraphFont"/>
    <w:link w:val="Header"/>
    <w:rsid w:val="00427CFD"/>
    <w:rPr>
      <w:sz w:val="24"/>
      <w:szCs w:val="24"/>
      <w:lang w:eastAsia="en-US"/>
    </w:rPr>
  </w:style>
  <w:style w:type="character" w:customStyle="1" w:styleId="FooterChar">
    <w:name w:val="Footer Char"/>
    <w:basedOn w:val="DefaultParagraphFont"/>
    <w:link w:val="Footer"/>
    <w:uiPriority w:val="99"/>
    <w:rsid w:val="00427CFD"/>
    <w:rPr>
      <w:sz w:val="24"/>
      <w:szCs w:val="24"/>
      <w:lang w:eastAsia="en-US"/>
    </w:rPr>
  </w:style>
  <w:style w:type="paragraph" w:styleId="NormalWeb">
    <w:name w:val="Normal (Web)"/>
    <w:basedOn w:val="Normal"/>
    <w:uiPriority w:val="99"/>
    <w:semiHidden/>
    <w:unhideWhenUsed/>
    <w:rsid w:val="00BA03B1"/>
    <w:rPr>
      <w:lang w:eastAsia="en-GB"/>
    </w:rPr>
  </w:style>
  <w:style w:type="paragraph" w:customStyle="1" w:styleId="Default">
    <w:name w:val="Default"/>
    <w:rsid w:val="00BA03B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A4F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6248">
      <w:bodyDiv w:val="1"/>
      <w:marLeft w:val="0"/>
      <w:marRight w:val="0"/>
      <w:marTop w:val="0"/>
      <w:marBottom w:val="0"/>
      <w:divBdr>
        <w:top w:val="none" w:sz="0" w:space="0" w:color="auto"/>
        <w:left w:val="none" w:sz="0" w:space="0" w:color="auto"/>
        <w:bottom w:val="none" w:sz="0" w:space="0" w:color="auto"/>
        <w:right w:val="none" w:sz="0" w:space="0" w:color="auto"/>
      </w:divBdr>
      <w:divsChild>
        <w:div w:id="1866672304">
          <w:marLeft w:val="0"/>
          <w:marRight w:val="0"/>
          <w:marTop w:val="0"/>
          <w:marBottom w:val="0"/>
          <w:divBdr>
            <w:top w:val="none" w:sz="0" w:space="0" w:color="auto"/>
            <w:left w:val="none" w:sz="0" w:space="0" w:color="auto"/>
            <w:bottom w:val="none" w:sz="0" w:space="0" w:color="auto"/>
            <w:right w:val="none" w:sz="0" w:space="0" w:color="auto"/>
          </w:divBdr>
          <w:divsChild>
            <w:div w:id="6993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CB898-633A-4FE4-90AF-C723A104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DDE2A6FD</Template>
  <TotalTime>0</TotalTime>
  <Pages>9</Pages>
  <Words>2433</Words>
  <Characters>13146</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MODEL SCHOOL POLICY FOR THE EDUCATION OF LOOKED AFTER CHILDREN</vt:lpstr>
    </vt:vector>
  </TitlesOfParts>
  <Company>dcc</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POLICY FOR THE EDUCATION OF LOOKED AFTER CHILDREN</dc:title>
  <dc:creator>w6606</dc:creator>
  <cp:lastModifiedBy>Ashleigh Halliday</cp:lastModifiedBy>
  <cp:revision>2</cp:revision>
  <cp:lastPrinted>2018-02-06T14:51:00Z</cp:lastPrinted>
  <dcterms:created xsi:type="dcterms:W3CDTF">2020-06-30T14:32:00Z</dcterms:created>
  <dcterms:modified xsi:type="dcterms:W3CDTF">2020-06-30T14:32:00Z</dcterms:modified>
</cp:coreProperties>
</file>