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BC25" w14:textId="77777777" w:rsidR="004E4FC9" w:rsidRDefault="00F442E2" w:rsidP="004E4FC9">
      <w:pPr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 xml:space="preserve">French </w:t>
      </w:r>
      <w:r w:rsidR="00CA0ABB" w:rsidRPr="006B1CC8">
        <w:rPr>
          <w:rFonts w:ascii="Century Gothic" w:hAnsi="Century Gothic"/>
          <w:sz w:val="20"/>
          <w:u w:val="single"/>
        </w:rPr>
        <w:t>Visits and Visitors</w:t>
      </w:r>
    </w:p>
    <w:p w14:paraId="721F8E93" w14:textId="2D956286" w:rsidR="006B6B29" w:rsidRPr="004E4FC9" w:rsidRDefault="006B6B29" w:rsidP="004E4FC9">
      <w:pPr>
        <w:rPr>
          <w:rFonts w:ascii="Century Gothic" w:hAnsi="Century Gothic"/>
          <w:sz w:val="20"/>
          <w:u w:val="single"/>
        </w:rPr>
      </w:pPr>
      <w:r w:rsidRPr="006B1CC8">
        <w:rPr>
          <w:rFonts w:ascii="Century Gothic" w:hAnsi="Century Gothic"/>
          <w:sz w:val="20"/>
        </w:rPr>
        <w:t>Outlined below are the visits and visitors for each Key</w:t>
      </w:r>
      <w:r w:rsidR="008B1563">
        <w:rPr>
          <w:rFonts w:ascii="Century Gothic" w:hAnsi="Century Gothic"/>
          <w:sz w:val="20"/>
        </w:rPr>
        <w:t xml:space="preserve"> </w:t>
      </w:r>
      <w:r w:rsidRPr="006B1CC8">
        <w:rPr>
          <w:rFonts w:ascii="Century Gothic" w:hAnsi="Century Gothic"/>
          <w:sz w:val="20"/>
        </w:rPr>
        <w:t xml:space="preserve">stage.  Please remember many elements of </w:t>
      </w:r>
      <w:r w:rsidR="00814816">
        <w:rPr>
          <w:rFonts w:ascii="Century Gothic" w:hAnsi="Century Gothic"/>
          <w:sz w:val="20"/>
        </w:rPr>
        <w:t>our</w:t>
      </w:r>
      <w:r w:rsidRPr="006B1CC8">
        <w:rPr>
          <w:rFonts w:ascii="Century Gothic" w:hAnsi="Century Gothic"/>
          <w:sz w:val="20"/>
        </w:rPr>
        <w:t xml:space="preserve"> other trips will have </w:t>
      </w:r>
      <w:r w:rsidR="00F442E2">
        <w:rPr>
          <w:rFonts w:ascii="Century Gothic" w:hAnsi="Century Gothic"/>
          <w:sz w:val="20"/>
        </w:rPr>
        <w:t xml:space="preserve">MFL </w:t>
      </w:r>
      <w:r w:rsidRPr="006B1CC8">
        <w:rPr>
          <w:rFonts w:ascii="Century Gothic" w:hAnsi="Century Gothic"/>
          <w:sz w:val="20"/>
        </w:rPr>
        <w:t>links.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70"/>
        <w:gridCol w:w="2565"/>
        <w:gridCol w:w="2565"/>
      </w:tblGrid>
      <w:tr w:rsidR="00F442E2" w14:paraId="3E8083E9" w14:textId="77777777" w:rsidTr="006B1CC8">
        <w:trPr>
          <w:trHeight w:val="296"/>
        </w:trPr>
        <w:tc>
          <w:tcPr>
            <w:tcW w:w="2565" w:type="dxa"/>
          </w:tcPr>
          <w:p w14:paraId="3DB8E476" w14:textId="100635EF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By the end of KS2</w:t>
            </w:r>
          </w:p>
        </w:tc>
        <w:tc>
          <w:tcPr>
            <w:tcW w:w="2565" w:type="dxa"/>
          </w:tcPr>
          <w:p w14:paraId="792162FF" w14:textId="77A0EF6B" w:rsidR="00F442E2" w:rsidRPr="009057DE" w:rsidRDefault="00F442E2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By the end of KS3</w:t>
            </w:r>
          </w:p>
        </w:tc>
        <w:tc>
          <w:tcPr>
            <w:tcW w:w="2565" w:type="dxa"/>
          </w:tcPr>
          <w:p w14:paraId="10DFD291" w14:textId="5FB6F228" w:rsidR="00F442E2" w:rsidRPr="009057DE" w:rsidRDefault="00F442E2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By the end of KS4</w:t>
            </w:r>
          </w:p>
        </w:tc>
        <w:tc>
          <w:tcPr>
            <w:tcW w:w="2565" w:type="dxa"/>
          </w:tcPr>
          <w:p w14:paraId="759DB6F3" w14:textId="035215AA" w:rsidR="00F442E2" w:rsidRPr="009057DE" w:rsidRDefault="009057DE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14-19</w:t>
            </w:r>
          </w:p>
        </w:tc>
      </w:tr>
      <w:tr w:rsidR="00F442E2" w14:paraId="2886A07F" w14:textId="77777777" w:rsidTr="00CA0ABB">
        <w:tc>
          <w:tcPr>
            <w:tcW w:w="2565" w:type="dxa"/>
          </w:tcPr>
          <w:p w14:paraId="2A13DFA3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15BCF422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6997A21F" w14:textId="42C0F4EC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go to a shop to by items as a group or individually to buy ingredients for making French food in school</w:t>
            </w:r>
          </w:p>
          <w:p w14:paraId="046A842B" w14:textId="75993965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1D11AE" w14:textId="676683F0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Outdoor Education Links</w:t>
            </w:r>
          </w:p>
          <w:p w14:paraId="4E0EB56A" w14:textId="15806ECD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practice French speaking for number, greeting and weather</w:t>
            </w:r>
          </w:p>
        </w:tc>
        <w:tc>
          <w:tcPr>
            <w:tcW w:w="2565" w:type="dxa"/>
          </w:tcPr>
          <w:p w14:paraId="42A1C9E6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38AA6A4A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19FA5860" w14:textId="7A364B6B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go to a shop to by items as a group or individually to buy ingredients for making French food in school</w:t>
            </w:r>
          </w:p>
          <w:p w14:paraId="63BDDE0F" w14:textId="48BD55B1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8D4DA8" w14:textId="41189705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have used French money/number/measure position and direction during visits</w:t>
            </w:r>
          </w:p>
          <w:p w14:paraId="1196EFFA" w14:textId="009BD724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5FCD6F8" w14:textId="780276DD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Outdoor Education Links</w:t>
            </w:r>
          </w:p>
          <w:p w14:paraId="25528704" w14:textId="30F0E308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use French speaking for number, greeting, weather and food</w:t>
            </w:r>
          </w:p>
        </w:tc>
        <w:tc>
          <w:tcPr>
            <w:tcW w:w="2565" w:type="dxa"/>
          </w:tcPr>
          <w:p w14:paraId="2F995CFF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4C7B3056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30DB96F" w14:textId="4BBA8B98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go to a shop to by items as a group or individually to buy ingredients for making French food in school</w:t>
            </w:r>
          </w:p>
          <w:p w14:paraId="5C7FFDBB" w14:textId="0A937745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4C7ECF" w14:textId="0C21DFCD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have used French money/number /other skills in work experience /enterprise activities</w:t>
            </w:r>
          </w:p>
          <w:p w14:paraId="08271FC8" w14:textId="494C8C3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ABE43D" w14:textId="041E12BD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have seen further MFL learning opportunities when visiting colleges</w:t>
            </w:r>
          </w:p>
          <w:p w14:paraId="432CB6C8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56CE170" w14:textId="24B13FFC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Outdoor Education Links</w:t>
            </w:r>
          </w:p>
          <w:p w14:paraId="3EF07B11" w14:textId="04A6D855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use French speaking for number, greeting, weather, time and food.</w:t>
            </w:r>
          </w:p>
          <w:p w14:paraId="6A126052" w14:textId="25A97780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14:paraId="47D43F7E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Visits</w:t>
            </w:r>
          </w:p>
          <w:p w14:paraId="4550964D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8BF6FBF" w14:textId="0988BFCC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go to a shop to by items as a group or individually to buy ingredients for making French food in school</w:t>
            </w:r>
          </w:p>
          <w:p w14:paraId="10054B08" w14:textId="361C3831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A471CF" w14:textId="6BA4FC9E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use French directions and positions to support independent travel</w:t>
            </w:r>
          </w:p>
          <w:p w14:paraId="2CBD7FC3" w14:textId="1A2E9C72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9348094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B38B6C1" w14:textId="0290A45C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have used French money/number/other skills in enterprise activities</w:t>
            </w:r>
          </w:p>
          <w:p w14:paraId="6864A953" w14:textId="7921B4E6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0A8645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B2584F" w14:textId="1A6B99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have seen further MFL learning opportunities when visiting colleges</w:t>
            </w:r>
          </w:p>
          <w:p w14:paraId="1D25C967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C06A64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Outdoor Education Links</w:t>
            </w:r>
          </w:p>
          <w:p w14:paraId="21BE61E9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To use French speaking for number, greeting, weather, time and food.</w:t>
            </w:r>
          </w:p>
          <w:p w14:paraId="1EC8ECB6" w14:textId="77777777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E0608A6" w14:textId="50D213F0" w:rsidR="00F442E2" w:rsidRPr="009057DE" w:rsidRDefault="00F442E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0303B2" w14:paraId="28465922" w14:textId="77777777" w:rsidTr="00CA0ABB">
        <w:tc>
          <w:tcPr>
            <w:tcW w:w="2565" w:type="dxa"/>
          </w:tcPr>
          <w:p w14:paraId="3849252C" w14:textId="77777777" w:rsidR="000303B2" w:rsidRPr="009057DE" w:rsidRDefault="000303B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14:paraId="6923C7FF" w14:textId="77777777" w:rsidR="000303B2" w:rsidRPr="009057DE" w:rsidRDefault="000303B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14:paraId="1CBC78A0" w14:textId="77777777" w:rsidR="000303B2" w:rsidRPr="009057DE" w:rsidRDefault="000303B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14:paraId="056C56B0" w14:textId="77777777" w:rsidR="000303B2" w:rsidRPr="009057DE" w:rsidRDefault="000303B2" w:rsidP="00F442E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9057DE" w14:paraId="452C0922" w14:textId="77777777" w:rsidTr="00394DBC">
        <w:tc>
          <w:tcPr>
            <w:tcW w:w="10260" w:type="dxa"/>
            <w:gridSpan w:val="4"/>
          </w:tcPr>
          <w:p w14:paraId="6F6DB0E8" w14:textId="679F807F" w:rsidR="009057DE" w:rsidRPr="009057DE" w:rsidRDefault="009057DE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57DE">
              <w:rPr>
                <w:rFonts w:ascii="Century Gothic" w:hAnsi="Century Gothic"/>
                <w:sz w:val="20"/>
                <w:szCs w:val="20"/>
                <w:u w:val="single"/>
              </w:rPr>
              <w:t>Visitors</w:t>
            </w:r>
          </w:p>
          <w:p w14:paraId="5E28A75F" w14:textId="77777777" w:rsidR="009057DE" w:rsidRPr="009057DE" w:rsidRDefault="009057DE" w:rsidP="00CA0AB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C62611A" w14:textId="77777777" w:rsidR="009057DE" w:rsidRDefault="009057DE" w:rsidP="009057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57DE">
              <w:rPr>
                <w:rFonts w:ascii="Century Gothic" w:hAnsi="Century Gothic"/>
                <w:sz w:val="20"/>
                <w:szCs w:val="20"/>
              </w:rPr>
              <w:t>Visits from Baker/French food manufacturers/restaurateurs</w:t>
            </w:r>
          </w:p>
          <w:p w14:paraId="56F168F9" w14:textId="17172302" w:rsidR="00814816" w:rsidRDefault="00814816" w:rsidP="009057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Visits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Tanfield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School French department</w:t>
            </w:r>
          </w:p>
          <w:p w14:paraId="6DA6B1CE" w14:textId="38D29EE2" w:rsidR="00814816" w:rsidRDefault="00814816" w:rsidP="009057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Links with French School established with Anne Muldoon</w:t>
            </w:r>
          </w:p>
          <w:p w14:paraId="03261926" w14:textId="1DE10476" w:rsidR="00814816" w:rsidRDefault="00814816" w:rsidP="009057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Links with Comenius Projects and visits to France with S.Secombe</w:t>
            </w:r>
            <w:bookmarkStart w:id="0" w:name="_GoBack"/>
            <w:bookmarkEnd w:id="0"/>
          </w:p>
          <w:p w14:paraId="2A276A76" w14:textId="1075A5B2" w:rsidR="009057DE" w:rsidRPr="009057DE" w:rsidRDefault="009057DE" w:rsidP="00413B2A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14:paraId="23C0EFF6" w14:textId="5367AD88" w:rsidR="00CA0ABB" w:rsidRPr="006B1CC8" w:rsidRDefault="00CA0ABB" w:rsidP="004E4FC9">
      <w:pPr>
        <w:spacing w:after="0"/>
        <w:rPr>
          <w:rFonts w:ascii="Century Gothic" w:hAnsi="Century Gothic"/>
          <w:sz w:val="20"/>
        </w:rPr>
      </w:pPr>
    </w:p>
    <w:sectPr w:rsidR="00CA0ABB" w:rsidRPr="006B1CC8" w:rsidSect="00CA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C83"/>
    <w:multiLevelType w:val="hybridMultilevel"/>
    <w:tmpl w:val="57BA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B"/>
    <w:rsid w:val="00012F39"/>
    <w:rsid w:val="000303B2"/>
    <w:rsid w:val="00162FAF"/>
    <w:rsid w:val="00413B2A"/>
    <w:rsid w:val="00495C64"/>
    <w:rsid w:val="004E4FC9"/>
    <w:rsid w:val="00592BB6"/>
    <w:rsid w:val="006B1CC8"/>
    <w:rsid w:val="006B6B29"/>
    <w:rsid w:val="0072344D"/>
    <w:rsid w:val="007E6D2E"/>
    <w:rsid w:val="00814816"/>
    <w:rsid w:val="008B1563"/>
    <w:rsid w:val="009057DE"/>
    <w:rsid w:val="00A02BD0"/>
    <w:rsid w:val="00A06052"/>
    <w:rsid w:val="00C648F9"/>
    <w:rsid w:val="00CA0ABB"/>
    <w:rsid w:val="00CB5280"/>
    <w:rsid w:val="00DA640C"/>
    <w:rsid w:val="00DE26B8"/>
    <w:rsid w:val="00F252C7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E6B"/>
  <w15:chartTrackingRefBased/>
  <w15:docId w15:val="{B70B56EE-B068-41CC-8829-FC96082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1FD64F6182A4B9B8B84742CA7A73A" ma:contentTypeVersion="10" ma:contentTypeDescription="Create a new document." ma:contentTypeScope="" ma:versionID="9641ac4bc13f206e6f2811462217130c">
  <xsd:schema xmlns:xsd="http://www.w3.org/2001/XMLSchema" xmlns:xs="http://www.w3.org/2001/XMLSchema" xmlns:p="http://schemas.microsoft.com/office/2006/metadata/properties" xmlns:ns3="780dffa2-edf7-44aa-a648-773064dcd0fc" xmlns:ns4="0a36acc6-6627-4486-a910-592530211860" targetNamespace="http://schemas.microsoft.com/office/2006/metadata/properties" ma:root="true" ma:fieldsID="a9eadd5dcfb5a8d4557b5015481301f3" ns3:_="" ns4:_="">
    <xsd:import namespace="780dffa2-edf7-44aa-a648-773064dcd0fc"/>
    <xsd:import namespace="0a36acc6-6627-4486-a910-59253021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ffa2-edf7-44aa-a648-773064d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acc6-6627-4486-a910-59253021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6883A-D8CB-44DC-8876-9B9171EA3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4E272-39DD-4868-B421-FF0CDDA8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ffa2-edf7-44aa-a648-773064dcd0fc"/>
    <ds:schemaRef ds:uri="0a36acc6-6627-4486-a910-59253021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9B06C-ED34-4380-9D29-5D4E697C2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wickham [ Villa Real School ]</dc:creator>
  <cp:keywords/>
  <dc:description/>
  <cp:lastModifiedBy>Windows User</cp:lastModifiedBy>
  <cp:revision>3</cp:revision>
  <dcterms:created xsi:type="dcterms:W3CDTF">2020-05-05T08:58:00Z</dcterms:created>
  <dcterms:modified xsi:type="dcterms:W3CDTF">2020-05-05T17:24:00Z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0x0101002121FD64F6182A4B9B8B84742CA7A73A</vt:lpwstr>
  </property>
</Properties>
</file>