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702"/>
        <w:gridCol w:w="4252"/>
        <w:gridCol w:w="4961"/>
        <w:gridCol w:w="4536"/>
      </w:tblGrid>
      <w:tr w:rsidR="003B7056" w:rsidRPr="00D40714" w14:paraId="505B1743" w14:textId="77777777" w:rsidTr="0227A576">
        <w:tc>
          <w:tcPr>
            <w:tcW w:w="1702" w:type="dxa"/>
          </w:tcPr>
          <w:p w14:paraId="3D9C6F37" w14:textId="77777777" w:rsidR="003B7056" w:rsidRDefault="00973A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Stage Two</w:t>
            </w:r>
          </w:p>
          <w:p w14:paraId="672A6659" w14:textId="4F98362D" w:rsidR="00973A15" w:rsidRPr="006F0890" w:rsidRDefault="0080154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Classes: </w:t>
            </w:r>
            <w:r w:rsidR="0021387F">
              <w:rPr>
                <w:rFonts w:ascii="Century Gothic" w:hAnsi="Century Gothic"/>
                <w:sz w:val="24"/>
                <w:szCs w:val="24"/>
              </w:rPr>
              <w:t>P2, S1A, S2A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S1 </w:t>
            </w:r>
          </w:p>
        </w:tc>
        <w:tc>
          <w:tcPr>
            <w:tcW w:w="4252" w:type="dxa"/>
          </w:tcPr>
          <w:p w14:paraId="3DAE49FB" w14:textId="77777777" w:rsidR="00F746F9" w:rsidRPr="00D40714" w:rsidRDefault="003B705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40714">
              <w:rPr>
                <w:rFonts w:ascii="Century Gothic" w:hAnsi="Century Gothic"/>
                <w:b/>
                <w:sz w:val="24"/>
                <w:szCs w:val="24"/>
              </w:rPr>
              <w:t>Autumn</w:t>
            </w:r>
          </w:p>
        </w:tc>
        <w:tc>
          <w:tcPr>
            <w:tcW w:w="4961" w:type="dxa"/>
          </w:tcPr>
          <w:p w14:paraId="189E32FF" w14:textId="77777777" w:rsidR="003B7056" w:rsidRPr="00D40714" w:rsidRDefault="003B705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40714">
              <w:rPr>
                <w:rFonts w:ascii="Century Gothic" w:hAnsi="Century Gothic"/>
                <w:b/>
                <w:sz w:val="24"/>
                <w:szCs w:val="24"/>
              </w:rPr>
              <w:t>Spring</w:t>
            </w:r>
          </w:p>
        </w:tc>
        <w:tc>
          <w:tcPr>
            <w:tcW w:w="4536" w:type="dxa"/>
          </w:tcPr>
          <w:p w14:paraId="39AC952F" w14:textId="77777777" w:rsidR="003B7056" w:rsidRPr="00D40714" w:rsidRDefault="003B705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40714">
              <w:rPr>
                <w:rFonts w:ascii="Century Gothic" w:hAnsi="Century Gothic"/>
                <w:b/>
                <w:sz w:val="24"/>
                <w:szCs w:val="24"/>
              </w:rPr>
              <w:t>Summer</w:t>
            </w:r>
          </w:p>
        </w:tc>
      </w:tr>
      <w:tr w:rsidR="003B7056" w:rsidRPr="00D40714" w14:paraId="799D0098" w14:textId="77777777" w:rsidTr="0227A576">
        <w:tc>
          <w:tcPr>
            <w:tcW w:w="1702" w:type="dxa"/>
          </w:tcPr>
          <w:p w14:paraId="32E96A67" w14:textId="78A27E0F" w:rsidR="003B7056" w:rsidRPr="00D40714" w:rsidRDefault="3F3AB536" w:rsidP="3F3AB53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3F3AB536">
              <w:rPr>
                <w:rFonts w:ascii="Century Gothic" w:hAnsi="Century Gothic"/>
                <w:b/>
                <w:bCs/>
                <w:sz w:val="24"/>
                <w:szCs w:val="24"/>
              </w:rPr>
              <w:t>Year One</w:t>
            </w:r>
          </w:p>
          <w:p w14:paraId="20A6211C" w14:textId="1B173E44" w:rsidR="003B7056" w:rsidRPr="00D40714" w:rsidRDefault="003B7056" w:rsidP="3F3AB53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4AF3681" w14:textId="3675B199" w:rsidR="003B7056" w:rsidRPr="00D40714" w:rsidRDefault="0227A576" w:rsidP="0227A57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227A576">
              <w:rPr>
                <w:rFonts w:ascii="Century Gothic" w:hAnsi="Century Gothic"/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4252" w:type="dxa"/>
          </w:tcPr>
          <w:p w14:paraId="31399121" w14:textId="77777777" w:rsidR="006414D2" w:rsidRPr="00D40714" w:rsidRDefault="006414D2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Year </w:t>
            </w:r>
            <w:r w:rsidR="000F0CA9" w:rsidRPr="00D40714">
              <w:rPr>
                <w:rFonts w:ascii="Century Gothic" w:hAnsi="Century Gothic"/>
                <w:sz w:val="24"/>
                <w:szCs w:val="24"/>
              </w:rPr>
              <w:t>Three</w:t>
            </w:r>
            <w:r w:rsidRPr="00D40714">
              <w:rPr>
                <w:rFonts w:ascii="Century Gothic" w:hAnsi="Century Gothic"/>
                <w:sz w:val="24"/>
                <w:szCs w:val="24"/>
              </w:rPr>
              <w:t xml:space="preserve"> – Topic One</w:t>
            </w:r>
          </w:p>
          <w:p w14:paraId="430721CE" w14:textId="77777777" w:rsidR="003B7056" w:rsidRPr="00D40714" w:rsidRDefault="006414D2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Topic: </w:t>
            </w:r>
            <w:r w:rsidR="000F0CA9" w:rsidRPr="00D40714">
              <w:rPr>
                <w:rFonts w:ascii="Century Gothic" w:hAnsi="Century Gothic"/>
                <w:sz w:val="24"/>
                <w:szCs w:val="24"/>
              </w:rPr>
              <w:t xml:space="preserve">Rocks, Soils and Fossils </w:t>
            </w:r>
          </w:p>
          <w:p w14:paraId="0A37501D" w14:textId="77777777" w:rsidR="00F746F9" w:rsidRPr="00D40714" w:rsidRDefault="00F746F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791785" w14:textId="77777777" w:rsidR="00F746F9" w:rsidRPr="00D40714" w:rsidRDefault="00F746F9" w:rsidP="000F0CA9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Assessment Area: </w:t>
            </w:r>
            <w:r w:rsidR="000F0CA9" w:rsidRPr="00D40714">
              <w:rPr>
                <w:rFonts w:ascii="Century Gothic" w:hAnsi="Century Gothic"/>
                <w:sz w:val="24"/>
                <w:szCs w:val="24"/>
              </w:rPr>
              <w:t>Rocks</w:t>
            </w:r>
          </w:p>
        </w:tc>
        <w:tc>
          <w:tcPr>
            <w:tcW w:w="4961" w:type="dxa"/>
          </w:tcPr>
          <w:p w14:paraId="48E8D953" w14:textId="77777777" w:rsidR="000F0CA9" w:rsidRPr="00D40714" w:rsidRDefault="000F0CA9" w:rsidP="000F0CA9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>Year Three – Topic Four</w:t>
            </w:r>
          </w:p>
          <w:p w14:paraId="1817FF70" w14:textId="77777777" w:rsidR="000F0CA9" w:rsidRPr="00D40714" w:rsidRDefault="000F0CA9" w:rsidP="000F0CA9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Topic: How Does your Garden Grow? </w:t>
            </w:r>
          </w:p>
          <w:p w14:paraId="5DAB6C7B" w14:textId="77777777" w:rsidR="000F0CA9" w:rsidRPr="00D40714" w:rsidRDefault="000F0CA9" w:rsidP="000F0C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27EE23" w14:textId="77777777" w:rsidR="000F0CA9" w:rsidRPr="00D40714" w:rsidRDefault="000F0CA9" w:rsidP="000F0CA9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Assessment Area: Plants </w:t>
            </w:r>
          </w:p>
          <w:p w14:paraId="02EB378F" w14:textId="77777777" w:rsidR="00F746F9" w:rsidRPr="00D40714" w:rsidRDefault="00F746F9" w:rsidP="000F0C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E23430" w14:textId="77777777" w:rsidR="000F0CA9" w:rsidRPr="00D40714" w:rsidRDefault="000F0CA9" w:rsidP="000F0CA9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>Year Three – Topic Five</w:t>
            </w:r>
          </w:p>
          <w:p w14:paraId="51942215" w14:textId="77777777" w:rsidR="000F0CA9" w:rsidRPr="00D40714" w:rsidRDefault="000F0CA9" w:rsidP="000F0CA9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Topic: Forces and Magnets </w:t>
            </w:r>
          </w:p>
          <w:p w14:paraId="6A05A809" w14:textId="77777777" w:rsidR="000F0CA9" w:rsidRPr="00D40714" w:rsidRDefault="000F0CA9" w:rsidP="000F0C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01C2A7E" w14:textId="77777777" w:rsidR="000F0CA9" w:rsidRPr="00D40714" w:rsidRDefault="000F0CA9" w:rsidP="000F0CA9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Assessment Area: Forces and Magnets </w:t>
            </w:r>
          </w:p>
          <w:p w14:paraId="5A39BBE3" w14:textId="77777777" w:rsidR="00F746F9" w:rsidRPr="00D40714" w:rsidRDefault="00F746F9" w:rsidP="000F0C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B7056" w:rsidRPr="00D40714" w14:paraId="24CAC7FA" w14:textId="77777777" w:rsidTr="0227A576">
        <w:tc>
          <w:tcPr>
            <w:tcW w:w="1702" w:type="dxa"/>
          </w:tcPr>
          <w:p w14:paraId="0ED4F91B" w14:textId="67BD0ABC" w:rsidR="003B7056" w:rsidRPr="00D40714" w:rsidRDefault="3F3AB536" w:rsidP="3F3AB53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3F3AB536">
              <w:rPr>
                <w:rFonts w:ascii="Century Gothic" w:hAnsi="Century Gothic"/>
                <w:b/>
                <w:bCs/>
                <w:sz w:val="24"/>
                <w:szCs w:val="24"/>
              </w:rPr>
              <w:t>Year Two</w:t>
            </w:r>
          </w:p>
          <w:p w14:paraId="255A4EF9" w14:textId="7C3C8886" w:rsidR="003B7056" w:rsidRPr="00D40714" w:rsidRDefault="003B7056" w:rsidP="3F3AB53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61F1425" w14:textId="058E55BE" w:rsidR="003B7056" w:rsidRPr="00D40714" w:rsidRDefault="0227A576" w:rsidP="0227A57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227A576">
              <w:rPr>
                <w:rFonts w:ascii="Century Gothic" w:hAnsi="Century Gothic"/>
                <w:b/>
                <w:bCs/>
                <w:sz w:val="24"/>
                <w:szCs w:val="24"/>
              </w:rPr>
              <w:t>2019-20</w:t>
            </w:r>
          </w:p>
        </w:tc>
        <w:tc>
          <w:tcPr>
            <w:tcW w:w="4252" w:type="dxa"/>
          </w:tcPr>
          <w:p w14:paraId="688B3EF5" w14:textId="77777777" w:rsidR="000F0CA9" w:rsidRPr="00D40714" w:rsidRDefault="000F0CA9" w:rsidP="000F0CA9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>Year Four – Topic One</w:t>
            </w:r>
          </w:p>
          <w:p w14:paraId="00FA2BEF" w14:textId="77777777" w:rsidR="000F0CA9" w:rsidRPr="00D40714" w:rsidRDefault="000F0CA9" w:rsidP="000F0CA9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Topic: What’s the Sound?  </w:t>
            </w:r>
          </w:p>
          <w:p w14:paraId="41C8F396" w14:textId="77777777" w:rsidR="000F0CA9" w:rsidRPr="00D40714" w:rsidRDefault="000F0CA9" w:rsidP="000F0C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3770F6" w14:textId="77777777" w:rsidR="00F746F9" w:rsidRDefault="000F0CA9" w:rsidP="000F0CA9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Assessment Area: Sound </w:t>
            </w:r>
          </w:p>
          <w:p w14:paraId="72A3D3EC" w14:textId="77777777" w:rsidR="00973A15" w:rsidRDefault="00973A15" w:rsidP="000F0C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0B940D" w14:textId="77777777" w:rsidR="00973A15" w:rsidRPr="00D40714" w:rsidRDefault="00973A15" w:rsidP="000F0C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D7FA064" w14:textId="77777777" w:rsidR="00D40714" w:rsidRPr="00D40714" w:rsidRDefault="00D40714" w:rsidP="00D40714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>Year Four – Topic Four</w:t>
            </w:r>
          </w:p>
          <w:p w14:paraId="3F3C2226" w14:textId="77777777" w:rsidR="00D40714" w:rsidRPr="00D40714" w:rsidRDefault="00D40714" w:rsidP="00D40714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Topic: Teeth and Eating  </w:t>
            </w:r>
          </w:p>
          <w:p w14:paraId="0E27B00A" w14:textId="77777777" w:rsidR="00D40714" w:rsidRPr="00D40714" w:rsidRDefault="00D40714" w:rsidP="00D4071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9FEF8A" w14:textId="77777777" w:rsidR="00D40714" w:rsidRDefault="00D40714" w:rsidP="00D40714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Assessment Area: Animals, including Humans  </w:t>
            </w:r>
          </w:p>
          <w:p w14:paraId="60061E4C" w14:textId="77777777" w:rsidR="00D40714" w:rsidRPr="00D40714" w:rsidRDefault="00D40714" w:rsidP="00D407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83C89C" w14:textId="77777777" w:rsidR="00D40714" w:rsidRPr="00D40714" w:rsidRDefault="00D40714" w:rsidP="00D40714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>Year Four – Topic Five</w:t>
            </w:r>
          </w:p>
          <w:p w14:paraId="28AE5878" w14:textId="77777777" w:rsidR="00D40714" w:rsidRPr="00D40714" w:rsidRDefault="00D40714" w:rsidP="00D40714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Topic: Power it Up   </w:t>
            </w:r>
          </w:p>
          <w:p w14:paraId="44EAFD9C" w14:textId="77777777" w:rsidR="00D40714" w:rsidRPr="00D40714" w:rsidRDefault="00D40714" w:rsidP="00D4071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E01908" w14:textId="77777777" w:rsidR="00D40714" w:rsidRDefault="00D40714" w:rsidP="00D40714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Assessment Area: Electricity  </w:t>
            </w:r>
          </w:p>
          <w:p w14:paraId="4B94D5A5" w14:textId="77777777" w:rsidR="00CD508F" w:rsidRPr="00D40714" w:rsidRDefault="00CD508F" w:rsidP="000F0C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3A15" w:rsidRPr="00D40714" w14:paraId="7A1B273A" w14:textId="77777777" w:rsidTr="0227A576">
        <w:tc>
          <w:tcPr>
            <w:tcW w:w="15451" w:type="dxa"/>
            <w:gridSpan w:val="4"/>
          </w:tcPr>
          <w:p w14:paraId="1ECCED97" w14:textId="77777777" w:rsidR="00973A15" w:rsidRDefault="00973A15" w:rsidP="00D4071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Stage Three</w:t>
            </w:r>
          </w:p>
          <w:p w14:paraId="3DEEC669" w14:textId="77777777" w:rsidR="00973A15" w:rsidRPr="00D40714" w:rsidRDefault="00973A15" w:rsidP="00D407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3A15" w:rsidRPr="00D40714" w14:paraId="0270E962" w14:textId="77777777" w:rsidTr="0227A576">
        <w:tc>
          <w:tcPr>
            <w:tcW w:w="1702" w:type="dxa"/>
          </w:tcPr>
          <w:p w14:paraId="42D823A6" w14:textId="22840E5A" w:rsidR="00973A15" w:rsidRPr="00D40714" w:rsidRDefault="3F3AB536" w:rsidP="3F3AB53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3F3AB536">
              <w:rPr>
                <w:rFonts w:ascii="Century Gothic" w:hAnsi="Century Gothic"/>
                <w:b/>
                <w:bCs/>
                <w:sz w:val="24"/>
                <w:szCs w:val="24"/>
              </w:rPr>
              <w:t>Year Three</w:t>
            </w:r>
          </w:p>
          <w:p w14:paraId="74618C54" w14:textId="635CBECB" w:rsidR="00973A15" w:rsidRPr="00D40714" w:rsidRDefault="00973A15" w:rsidP="3F3AB53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0B7EEE2" w14:textId="596EC0CD" w:rsidR="00973A15" w:rsidRPr="00D40714" w:rsidRDefault="0227A576" w:rsidP="0227A57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227A576">
              <w:rPr>
                <w:rFonts w:ascii="Century Gothic" w:hAnsi="Century Gothic"/>
                <w:b/>
                <w:bCs/>
                <w:sz w:val="24"/>
                <w:szCs w:val="24"/>
              </w:rPr>
              <w:t>2020-21</w:t>
            </w:r>
          </w:p>
        </w:tc>
        <w:tc>
          <w:tcPr>
            <w:tcW w:w="4252" w:type="dxa"/>
          </w:tcPr>
          <w:p w14:paraId="434A3590" w14:textId="77777777" w:rsidR="00973A15" w:rsidRPr="00D40714" w:rsidRDefault="00973A15" w:rsidP="00BF01B0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>Year Three – Topic Two</w:t>
            </w:r>
          </w:p>
          <w:p w14:paraId="6D3341CD" w14:textId="77777777" w:rsidR="00973A15" w:rsidRPr="00D40714" w:rsidRDefault="00973A15" w:rsidP="00BF01B0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>Topic: Food and our Bodies</w:t>
            </w:r>
          </w:p>
          <w:p w14:paraId="3656B9AB" w14:textId="77777777" w:rsidR="00973A15" w:rsidRPr="00D40714" w:rsidRDefault="00973A15" w:rsidP="00BF01B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F20CCF" w14:textId="77777777" w:rsidR="00973A15" w:rsidRPr="00D40714" w:rsidRDefault="00973A15" w:rsidP="00BF01B0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Assessment Area: Animals, including Humans </w:t>
            </w:r>
          </w:p>
          <w:p w14:paraId="45FB0818" w14:textId="77777777" w:rsidR="00973A15" w:rsidRPr="00D40714" w:rsidRDefault="00973A15" w:rsidP="00BF01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7ED713" w14:textId="77777777" w:rsidR="00973A15" w:rsidRPr="00D40714" w:rsidRDefault="00973A15" w:rsidP="00BF01B0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>Year Three – Topic Three</w:t>
            </w:r>
          </w:p>
          <w:p w14:paraId="32568C28" w14:textId="77777777" w:rsidR="00973A15" w:rsidRPr="00D40714" w:rsidRDefault="00973A15" w:rsidP="00BF01B0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Topic: Light and Shadows </w:t>
            </w:r>
          </w:p>
          <w:p w14:paraId="049F31CB" w14:textId="77777777" w:rsidR="00973A15" w:rsidRPr="00D40714" w:rsidRDefault="00973A15" w:rsidP="00BF01B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17B635" w14:textId="77777777" w:rsidR="00973A15" w:rsidRPr="00D40714" w:rsidRDefault="00973A15" w:rsidP="00BF01B0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>Assessment Area: Light</w:t>
            </w:r>
          </w:p>
        </w:tc>
        <w:tc>
          <w:tcPr>
            <w:tcW w:w="4536" w:type="dxa"/>
          </w:tcPr>
          <w:p w14:paraId="3A93F00C" w14:textId="77777777" w:rsidR="00973A15" w:rsidRPr="00D40714" w:rsidRDefault="00973A15" w:rsidP="00BF01B0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>Year Three – Topic Six</w:t>
            </w:r>
          </w:p>
          <w:p w14:paraId="092D2E7A" w14:textId="77777777" w:rsidR="00973A15" w:rsidRPr="00D40714" w:rsidRDefault="00973A15" w:rsidP="00BF01B0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Topic: The Nappy Challenge </w:t>
            </w:r>
          </w:p>
          <w:p w14:paraId="53128261" w14:textId="77777777" w:rsidR="00973A15" w:rsidRPr="00D40714" w:rsidRDefault="00973A15" w:rsidP="00BF01B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B03B302" w14:textId="77777777" w:rsidR="00973A15" w:rsidRPr="00D40714" w:rsidRDefault="00973A15" w:rsidP="00BF01B0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Assessment Area: Cross Curricular, Working Scientifically, Enquiry Skills </w:t>
            </w:r>
          </w:p>
          <w:p w14:paraId="62486C05" w14:textId="77777777" w:rsidR="00973A15" w:rsidRPr="00D40714" w:rsidRDefault="00973A15" w:rsidP="00BF01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B7056" w:rsidRPr="00D40714" w14:paraId="35C70C33" w14:textId="77777777" w:rsidTr="0227A576">
        <w:tc>
          <w:tcPr>
            <w:tcW w:w="1702" w:type="dxa"/>
          </w:tcPr>
          <w:p w14:paraId="78004A87" w14:textId="209D43B0" w:rsidR="003B7056" w:rsidRPr="00D40714" w:rsidRDefault="0227A576" w:rsidP="0227A57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227A57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Year Four </w:t>
            </w:r>
          </w:p>
          <w:p w14:paraId="70AEEEE8" w14:textId="014262D4" w:rsidR="003B7056" w:rsidRPr="00D40714" w:rsidRDefault="003B7056" w:rsidP="0227A57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3C63A1F" w14:textId="7D70BC88" w:rsidR="003B7056" w:rsidRPr="00D40714" w:rsidRDefault="0227A576" w:rsidP="0227A57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227A576">
              <w:rPr>
                <w:rFonts w:ascii="Century Gothic" w:hAnsi="Century Gothic"/>
                <w:b/>
                <w:bCs/>
                <w:sz w:val="24"/>
                <w:szCs w:val="24"/>
              </w:rPr>
              <w:t>2021-22</w:t>
            </w:r>
          </w:p>
        </w:tc>
        <w:tc>
          <w:tcPr>
            <w:tcW w:w="4252" w:type="dxa"/>
          </w:tcPr>
          <w:p w14:paraId="6165DC32" w14:textId="77777777" w:rsidR="00D40714" w:rsidRPr="00D40714" w:rsidRDefault="00D40714" w:rsidP="00D40714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>Year Four – Topic Two</w:t>
            </w:r>
          </w:p>
          <w:p w14:paraId="3E945656" w14:textId="77777777" w:rsidR="00D40714" w:rsidRPr="00D40714" w:rsidRDefault="00D40714" w:rsidP="00D40714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Topic: Living Things  </w:t>
            </w:r>
          </w:p>
          <w:p w14:paraId="4101652C" w14:textId="77777777" w:rsidR="00D40714" w:rsidRPr="00D40714" w:rsidRDefault="00D40714" w:rsidP="00D4071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99C43A" w14:textId="7EBB4BCF" w:rsidR="00973A15" w:rsidRPr="00D40714" w:rsidRDefault="00D40714" w:rsidP="000F0CA9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Assessment Area: Living Things and their Habitats  </w:t>
            </w:r>
          </w:p>
        </w:tc>
        <w:tc>
          <w:tcPr>
            <w:tcW w:w="4961" w:type="dxa"/>
          </w:tcPr>
          <w:p w14:paraId="3568F551" w14:textId="77777777" w:rsidR="00D40714" w:rsidRPr="00D40714" w:rsidRDefault="00D40714" w:rsidP="00D40714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lastRenderedPageBreak/>
              <w:t>Year Four – Topic Three</w:t>
            </w:r>
          </w:p>
          <w:p w14:paraId="2FDD9723" w14:textId="77777777" w:rsidR="00D40714" w:rsidRPr="00D40714" w:rsidRDefault="00D40714" w:rsidP="00D40714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Topic: Looking at States  </w:t>
            </w:r>
          </w:p>
          <w:p w14:paraId="4DDBEF00" w14:textId="77777777" w:rsidR="00D40714" w:rsidRPr="00D40714" w:rsidRDefault="00D40714" w:rsidP="00D4071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6D15A44" w14:textId="77777777" w:rsidR="00D40714" w:rsidRPr="00D40714" w:rsidRDefault="00D40714" w:rsidP="00D40714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>Assessment Area: States of Matter</w:t>
            </w:r>
          </w:p>
        </w:tc>
        <w:tc>
          <w:tcPr>
            <w:tcW w:w="4536" w:type="dxa"/>
          </w:tcPr>
          <w:p w14:paraId="1B01CB8F" w14:textId="77777777" w:rsidR="000F0CA9" w:rsidRPr="00D40714" w:rsidRDefault="000F0CA9" w:rsidP="000F0CA9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>Year Four – Topic Six</w:t>
            </w:r>
          </w:p>
          <w:p w14:paraId="5AACF759" w14:textId="77777777" w:rsidR="000F0CA9" w:rsidRPr="00D40714" w:rsidRDefault="000F0CA9" w:rsidP="000F0CA9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 xml:space="preserve">Topic: The Big Build  </w:t>
            </w:r>
          </w:p>
          <w:p w14:paraId="3461D779" w14:textId="77777777" w:rsidR="000F0CA9" w:rsidRPr="00D40714" w:rsidRDefault="000F0CA9" w:rsidP="000F0C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F2D8B6" w14:textId="3DA707CA" w:rsidR="000F0CA9" w:rsidRPr="00D40714" w:rsidRDefault="000F0CA9" w:rsidP="000F0CA9">
            <w:pPr>
              <w:rPr>
                <w:rFonts w:ascii="Century Gothic" w:hAnsi="Century Gothic"/>
                <w:sz w:val="24"/>
                <w:szCs w:val="24"/>
              </w:rPr>
            </w:pPr>
            <w:r w:rsidRPr="00D40714">
              <w:rPr>
                <w:rFonts w:ascii="Century Gothic" w:hAnsi="Century Gothic"/>
                <w:sz w:val="24"/>
                <w:szCs w:val="24"/>
              </w:rPr>
              <w:t>Assessment Area: Cross Curricular, Working Scientifically, Enquiry Skills</w:t>
            </w:r>
          </w:p>
        </w:tc>
      </w:tr>
    </w:tbl>
    <w:p w14:paraId="0FB78278" w14:textId="77777777" w:rsidR="0068033D" w:rsidRDefault="0068033D"/>
    <w:sectPr w:rsidR="0068033D" w:rsidSect="003B7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9945" w14:textId="77777777" w:rsidR="003B7056" w:rsidRDefault="003B7056" w:rsidP="003B7056">
      <w:r>
        <w:separator/>
      </w:r>
    </w:p>
  </w:endnote>
  <w:endnote w:type="continuationSeparator" w:id="0">
    <w:p w14:paraId="0562CB0E" w14:textId="77777777" w:rsidR="003B7056" w:rsidRDefault="003B7056" w:rsidP="003B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350FE" w14:textId="77777777" w:rsidR="006F0890" w:rsidRDefault="006F0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33D71" w14:textId="77777777" w:rsidR="006F0890" w:rsidRDefault="006F0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BA2E6" w14:textId="77777777" w:rsidR="006F0890" w:rsidRDefault="006F0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0A41" w14:textId="77777777" w:rsidR="003B7056" w:rsidRDefault="003B7056" w:rsidP="003B7056">
      <w:r>
        <w:separator/>
      </w:r>
    </w:p>
  </w:footnote>
  <w:footnote w:type="continuationSeparator" w:id="0">
    <w:p w14:paraId="62EBF3C5" w14:textId="77777777" w:rsidR="003B7056" w:rsidRDefault="003B7056" w:rsidP="003B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7169" w14:textId="77777777" w:rsidR="006F0890" w:rsidRDefault="006F0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71E6" w14:textId="7138D69E" w:rsidR="003B7056" w:rsidRPr="00F746F9" w:rsidRDefault="003B7056" w:rsidP="003B7056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F746F9">
      <w:rPr>
        <w:rFonts w:ascii="Century Gothic" w:hAnsi="Century Gothic"/>
        <w:b/>
        <w:sz w:val="24"/>
        <w:szCs w:val="24"/>
      </w:rPr>
      <w:t xml:space="preserve">Stage </w:t>
    </w:r>
    <w:r w:rsidR="000F0CA9">
      <w:rPr>
        <w:rFonts w:ascii="Century Gothic" w:hAnsi="Century Gothic"/>
        <w:b/>
        <w:sz w:val="24"/>
        <w:szCs w:val="24"/>
      </w:rPr>
      <w:t>Two</w:t>
    </w:r>
    <w:r w:rsidR="00973A15">
      <w:rPr>
        <w:rFonts w:ascii="Century Gothic" w:hAnsi="Century Gothic"/>
        <w:b/>
        <w:sz w:val="24"/>
        <w:szCs w:val="24"/>
      </w:rPr>
      <w:t xml:space="preserve"> and Three</w:t>
    </w:r>
    <w:r w:rsidR="00F300BC">
      <w:rPr>
        <w:rFonts w:ascii="Century Gothic" w:hAnsi="Century Gothic"/>
        <w:b/>
        <w:sz w:val="24"/>
        <w:szCs w:val="24"/>
      </w:rPr>
      <w:t xml:space="preserve"> (Embedding and Deepening)</w:t>
    </w:r>
    <w:r w:rsidR="006F0890">
      <w:rPr>
        <w:rFonts w:ascii="Century Gothic" w:hAnsi="Century Gothic"/>
        <w:b/>
        <w:sz w:val="24"/>
        <w:szCs w:val="24"/>
      </w:rPr>
      <w:t xml:space="preserve"> Rolling </w:t>
    </w:r>
    <w:r w:rsidR="006F0890">
      <w:rPr>
        <w:rFonts w:ascii="Century Gothic" w:hAnsi="Century Gothic"/>
        <w:b/>
        <w:sz w:val="24"/>
        <w:szCs w:val="24"/>
      </w:rPr>
      <w:t>Programme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420F" w14:textId="77777777" w:rsidR="006F0890" w:rsidRDefault="006F0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56"/>
    <w:rsid w:val="000F0CA9"/>
    <w:rsid w:val="0021387F"/>
    <w:rsid w:val="003B7056"/>
    <w:rsid w:val="004E6EB3"/>
    <w:rsid w:val="006414D2"/>
    <w:rsid w:val="0068033D"/>
    <w:rsid w:val="00694339"/>
    <w:rsid w:val="006F0890"/>
    <w:rsid w:val="0080154E"/>
    <w:rsid w:val="00973A15"/>
    <w:rsid w:val="00BE14D9"/>
    <w:rsid w:val="00CD508F"/>
    <w:rsid w:val="00D40714"/>
    <w:rsid w:val="00F300BC"/>
    <w:rsid w:val="00F746F9"/>
    <w:rsid w:val="0227A576"/>
    <w:rsid w:val="3F3AB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70EE"/>
  <w15:docId w15:val="{F6572DB8-2693-430E-B862-43B476AF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56"/>
  </w:style>
  <w:style w:type="paragraph" w:styleId="Footer">
    <w:name w:val="footer"/>
    <w:basedOn w:val="Normal"/>
    <w:link w:val="FooterChar"/>
    <w:uiPriority w:val="99"/>
    <w:unhideWhenUsed/>
    <w:rsid w:val="003B7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56"/>
  </w:style>
  <w:style w:type="table" w:styleId="TableGrid">
    <w:name w:val="Table Grid"/>
    <w:basedOn w:val="TableNormal"/>
    <w:uiPriority w:val="59"/>
    <w:rsid w:val="003B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65F05AE51EC47A7FCF09372FC421B" ma:contentTypeVersion="10" ma:contentTypeDescription="Create a new document." ma:contentTypeScope="" ma:versionID="65c4bbe6a19feaf47832f20a04ee92d7">
  <xsd:schema xmlns:xsd="http://www.w3.org/2001/XMLSchema" xmlns:xs="http://www.w3.org/2001/XMLSchema" xmlns:p="http://schemas.microsoft.com/office/2006/metadata/properties" xmlns:ns2="f68ac16e-b365-4bdc-95e0-f1adcd99cf94" xmlns:ns3="fdac84df-a730-479f-91b3-aba018717f8d" targetNamespace="http://schemas.microsoft.com/office/2006/metadata/properties" ma:root="true" ma:fieldsID="d69b266417854f3a6353236774718411" ns2:_="" ns3:_="">
    <xsd:import namespace="f68ac16e-b365-4bdc-95e0-f1adcd99cf94"/>
    <xsd:import namespace="fdac84df-a730-479f-91b3-aba018717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c16e-b365-4bdc-95e0-f1adcd99c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c84df-a730-479f-91b3-aba018717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5CE5-675C-41E9-B517-FE451B5F7D41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dac84df-a730-479f-91b3-aba018717f8d"/>
    <ds:schemaRef ds:uri="f68ac16e-b365-4bdc-95e0-f1adcd99cf94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B30BFE-99FF-4E74-8285-F82C0F1C4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A9190-0B26-4026-B6C7-845979EAF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ac16e-b365-4bdc-95e0-f1adcd99cf94"/>
    <ds:schemaRef ds:uri="fdac84df-a730-479f-91b3-aba018717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F13EC2F7</Template>
  <TotalTime>1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VillaRealSchool5</dc:creator>
  <cp:lastModifiedBy>R. Caunce [ Villa Real School ]</cp:lastModifiedBy>
  <cp:revision>2</cp:revision>
  <dcterms:created xsi:type="dcterms:W3CDTF">2020-02-07T11:28:00Z</dcterms:created>
  <dcterms:modified xsi:type="dcterms:W3CDTF">2020-02-07T11:28:00Z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0x01010016465F05AE51EC47A7FCF09372FC421B</vt:lpwstr>
  </property>
</Properties>
</file>